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682" w:rsidRDefault="00DA6855">
      <w:pPr>
        <w:tabs>
          <w:tab w:val="center" w:pos="7507"/>
          <w:tab w:val="right" w:pos="9835"/>
        </w:tabs>
        <w:spacing w:after="257" w:line="259" w:lineRule="auto"/>
        <w:ind w:left="0" w:firstLine="0"/>
        <w:jc w:val="left"/>
      </w:pPr>
      <w:bookmarkStart w:id="0" w:name="_GoBack"/>
      <w:bookmarkEnd w:id="0"/>
      <w:r>
        <w:rPr>
          <w:rFonts w:ascii="Calibri" w:eastAsia="Calibri" w:hAnsi="Calibri" w:cs="Calibri"/>
          <w:sz w:val="20"/>
        </w:rPr>
        <w:tab/>
        <w:t>Załącznik nr 1 do Zarządzenia nr</w:t>
      </w:r>
      <w:r>
        <w:rPr>
          <w:rFonts w:ascii="Calibri" w:eastAsia="Calibri" w:hAnsi="Calibri" w:cs="Calibri"/>
          <w:sz w:val="20"/>
        </w:rPr>
        <w:tab/>
        <w:t>/2023</w:t>
      </w:r>
    </w:p>
    <w:p w:rsidR="00964682" w:rsidRDefault="00DA6855">
      <w:pPr>
        <w:spacing w:after="2791" w:line="273" w:lineRule="auto"/>
        <w:ind w:left="7181" w:right="94" w:hanging="1429"/>
        <w:jc w:val="left"/>
      </w:pPr>
      <w:r>
        <w:rPr>
          <w:rFonts w:ascii="Calibri" w:eastAsia="Calibri" w:hAnsi="Calibri" w:cs="Calibri"/>
          <w:sz w:val="20"/>
        </w:rPr>
        <w:t>Powiatowego Lekarza Weterynarii w Szczecinku z dnia</w:t>
      </w:r>
      <w:r>
        <w:rPr>
          <w:noProof/>
        </w:rPr>
        <w:drawing>
          <wp:inline distT="0" distB="0" distL="0" distR="0">
            <wp:extent cx="1290877" cy="231274"/>
            <wp:effectExtent l="0" t="0" r="0" b="0"/>
            <wp:docPr id="38350" name="Picture 383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50" name="Picture 3835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90877" cy="23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682" w:rsidRDefault="00DA6855">
      <w:pPr>
        <w:spacing w:after="111" w:line="259" w:lineRule="auto"/>
        <w:ind w:left="2511" w:firstLine="0"/>
        <w:jc w:val="left"/>
      </w:pPr>
      <w:r>
        <w:rPr>
          <w:rFonts w:ascii="Calibri" w:eastAsia="Calibri" w:hAnsi="Calibri" w:cs="Calibri"/>
          <w:sz w:val="50"/>
        </w:rPr>
        <w:t>Regulamin Organizacyjny</w:t>
      </w:r>
    </w:p>
    <w:p w:rsidR="00964682" w:rsidRDefault="00DA6855">
      <w:pPr>
        <w:spacing w:after="0" w:line="259" w:lineRule="auto"/>
        <w:ind w:left="1169" w:firstLine="0"/>
        <w:jc w:val="left"/>
      </w:pPr>
      <w:r>
        <w:rPr>
          <w:rFonts w:ascii="Calibri" w:eastAsia="Calibri" w:hAnsi="Calibri" w:cs="Calibri"/>
          <w:sz w:val="54"/>
        </w:rPr>
        <w:t>Powiatowego Inspektoratu Weterynarii</w:t>
      </w:r>
    </w:p>
    <w:p w:rsidR="00964682" w:rsidRDefault="00DA6855">
      <w:pPr>
        <w:spacing w:after="527" w:line="259" w:lineRule="auto"/>
        <w:ind w:left="557" w:firstLine="0"/>
        <w:jc w:val="center"/>
      </w:pPr>
      <w:r>
        <w:rPr>
          <w:rFonts w:ascii="Courier New" w:eastAsia="Courier New" w:hAnsi="Courier New" w:cs="Courier New"/>
          <w:sz w:val="40"/>
        </w:rPr>
        <w:t>w Szczecinku</w:t>
      </w:r>
    </w:p>
    <w:p w:rsidR="00964682" w:rsidRDefault="00DA6855">
      <w:pPr>
        <w:spacing w:after="355" w:line="259" w:lineRule="auto"/>
        <w:ind w:left="0" w:right="1264" w:firstLine="0"/>
        <w:jc w:val="right"/>
      </w:pPr>
      <w:r>
        <w:rPr>
          <w:rFonts w:ascii="Calibri" w:eastAsia="Calibri" w:hAnsi="Calibri" w:cs="Calibri"/>
          <w:sz w:val="28"/>
        </w:rPr>
        <w:t>Ustalił:</w:t>
      </w:r>
    </w:p>
    <w:p w:rsidR="00964682" w:rsidRDefault="00DA6855">
      <w:pPr>
        <w:spacing w:after="0" w:line="259" w:lineRule="auto"/>
        <w:ind w:left="0" w:right="7" w:firstLine="0"/>
        <w:jc w:val="right"/>
      </w:pPr>
      <w:r>
        <w:rPr>
          <w:rFonts w:ascii="Calibri" w:eastAsia="Calibri" w:hAnsi="Calibri" w:cs="Calibri"/>
          <w:sz w:val="22"/>
        </w:rPr>
        <w:t>Powiatowy C karz weterynarii</w:t>
      </w:r>
    </w:p>
    <w:p w:rsidR="00964682" w:rsidRDefault="00DA6855">
      <w:pPr>
        <w:spacing w:after="557" w:line="259" w:lineRule="auto"/>
        <w:ind w:left="7804" w:firstLine="0"/>
        <w:jc w:val="left"/>
      </w:pPr>
      <w:r>
        <w:rPr>
          <w:noProof/>
        </w:rPr>
        <w:drawing>
          <wp:inline distT="0" distB="0" distL="0" distR="0">
            <wp:extent cx="1120384" cy="535583"/>
            <wp:effectExtent l="0" t="0" r="0" b="0"/>
            <wp:docPr id="38352" name="Picture 383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52" name="Picture 3835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20384" cy="535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682" w:rsidRDefault="00DA6855">
      <w:pPr>
        <w:spacing w:after="303" w:line="259" w:lineRule="auto"/>
        <w:ind w:left="0" w:right="65" w:firstLine="0"/>
        <w:jc w:val="right"/>
      </w:pPr>
      <w:r>
        <w:rPr>
          <w:rFonts w:ascii="Courier New" w:eastAsia="Courier New" w:hAnsi="Courier New" w:cs="Courier New"/>
          <w:sz w:val="22"/>
        </w:rPr>
        <w:t>W uzgodnieniu z:</w:t>
      </w:r>
    </w:p>
    <w:p w:rsidR="00964682" w:rsidRDefault="00DA6855">
      <w:pPr>
        <w:spacing w:after="0" w:line="259" w:lineRule="auto"/>
        <w:ind w:left="4901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4907040</wp:posOffset>
            </wp:positionH>
            <wp:positionV relativeFrom="paragraph">
              <wp:posOffset>-292135</wp:posOffset>
            </wp:positionV>
            <wp:extent cx="1205630" cy="919012"/>
            <wp:effectExtent l="0" t="0" r="0" b="0"/>
            <wp:wrapSquare wrapText="bothSides"/>
            <wp:docPr id="38354" name="Picture 383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54" name="Picture 3835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05630" cy="919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urier New" w:eastAsia="Courier New" w:hAnsi="Courier New" w:cs="Courier New"/>
          <w:sz w:val="20"/>
        </w:rPr>
        <w:t>ZACHODNIO</w:t>
      </w:r>
    </w:p>
    <w:p w:rsidR="00964682" w:rsidRDefault="00DA6855">
      <w:pPr>
        <w:spacing w:after="224" w:line="259" w:lineRule="auto"/>
        <w:ind w:left="4460" w:firstLine="0"/>
        <w:jc w:val="center"/>
      </w:pPr>
      <w:r>
        <w:rPr>
          <w:rFonts w:ascii="Calibri" w:eastAsia="Calibri" w:hAnsi="Calibri" w:cs="Calibri"/>
          <w:sz w:val="20"/>
        </w:rPr>
        <w:t>Wojewódzki Le</w:t>
      </w:r>
    </w:p>
    <w:p w:rsidR="00964682" w:rsidRDefault="00DA6855">
      <w:pPr>
        <w:spacing w:after="2590" w:line="259" w:lineRule="auto"/>
        <w:ind w:left="4575" w:right="209" w:firstLine="0"/>
        <w:jc w:val="center"/>
      </w:pPr>
      <w:r>
        <w:rPr>
          <w:rFonts w:ascii="Calibri" w:eastAsia="Calibri" w:hAnsi="Calibri" w:cs="Calibri"/>
          <w:sz w:val="20"/>
        </w:rPr>
        <w:t xml:space="preserve">dr n. wet. </w:t>
      </w:r>
    </w:p>
    <w:p w:rsidR="00964682" w:rsidRDefault="00DA6855">
      <w:pPr>
        <w:spacing w:after="0" w:line="259" w:lineRule="auto"/>
        <w:ind w:left="960" w:firstLine="0"/>
        <w:jc w:val="center"/>
      </w:pPr>
      <w:r>
        <w:rPr>
          <w:rFonts w:ascii="Courier New" w:eastAsia="Courier New" w:hAnsi="Courier New" w:cs="Courier New"/>
          <w:sz w:val="22"/>
        </w:rPr>
        <w:t>Szczecinek 2023</w:t>
      </w:r>
    </w:p>
    <w:p w:rsidR="00964682" w:rsidRDefault="00DA6855">
      <w:pPr>
        <w:spacing w:after="233" w:line="259" w:lineRule="auto"/>
        <w:ind w:left="720" w:firstLine="0"/>
        <w:jc w:val="center"/>
      </w:pPr>
      <w:r>
        <w:rPr>
          <w:sz w:val="20"/>
        </w:rPr>
        <w:t>Rozdział 1</w:t>
      </w:r>
    </w:p>
    <w:p w:rsidR="00964682" w:rsidRDefault="00DA6855">
      <w:pPr>
        <w:spacing w:after="563" w:line="259" w:lineRule="auto"/>
        <w:ind w:left="711" w:firstLine="0"/>
        <w:jc w:val="center"/>
      </w:pPr>
      <w:r>
        <w:rPr>
          <w:sz w:val="28"/>
        </w:rPr>
        <w:t>Postanowienia ogólne</w:t>
      </w:r>
    </w:p>
    <w:p w:rsidR="00964682" w:rsidRDefault="00DA6855">
      <w:pPr>
        <w:spacing w:after="3" w:line="261" w:lineRule="auto"/>
        <w:ind w:left="773" w:right="23" w:hanging="10"/>
      </w:pPr>
      <w:r>
        <w:lastRenderedPageBreak/>
        <w:t>Powiatowy Inspektorat Weterynarii w Szczecinku działa w szczególności na podstawie:</w:t>
      </w:r>
    </w:p>
    <w:p w:rsidR="00964682" w:rsidRDefault="00DA6855">
      <w:pPr>
        <w:numPr>
          <w:ilvl w:val="0"/>
          <w:numId w:val="1"/>
        </w:numPr>
        <w:spacing w:after="27" w:line="261" w:lineRule="auto"/>
        <w:ind w:right="23" w:hanging="365"/>
      </w:pPr>
      <w:r>
        <w:t>Ustawy z dnia 29 stycznia 2004 r. o Inspekcji Weterynaryjnej (</w:t>
      </w:r>
      <w:proofErr w:type="spellStart"/>
      <w:r>
        <w:t>t.j</w:t>
      </w:r>
      <w:proofErr w:type="spellEnd"/>
      <w:r>
        <w:t xml:space="preserve">. Dz. U. z 2022 r. poz. 2629 z </w:t>
      </w:r>
      <w:proofErr w:type="spellStart"/>
      <w:r>
        <w:t>póżn</w:t>
      </w:r>
      <w:proofErr w:type="spellEnd"/>
      <w:r>
        <w:t>. zm.);</w:t>
      </w:r>
    </w:p>
    <w:p w:rsidR="00964682" w:rsidRDefault="00DA6855">
      <w:pPr>
        <w:numPr>
          <w:ilvl w:val="0"/>
          <w:numId w:val="1"/>
        </w:numPr>
        <w:spacing w:after="3" w:line="261" w:lineRule="auto"/>
        <w:ind w:right="23" w:hanging="365"/>
      </w:pPr>
      <w:r>
        <w:t>Zarządzenia Nr 9 Ministra Rolnictwa i Rozwoju Wsi z dnia 4 kwietnia 2022 r. w sprawie organizacji wojewódzkich, powiatowych i granicznych inspektoratów weterynarii (Dz. Urz. Min. Rol. i Roz. Wsi 2022 poz. I I);</w:t>
      </w:r>
    </w:p>
    <w:p w:rsidR="00964682" w:rsidRDefault="00DA6855">
      <w:pPr>
        <w:numPr>
          <w:ilvl w:val="0"/>
          <w:numId w:val="1"/>
        </w:numPr>
        <w:spacing w:after="3" w:line="261" w:lineRule="auto"/>
        <w:ind w:right="23" w:hanging="365"/>
      </w:pPr>
      <w:r>
        <w:t xml:space="preserve">Statutu Powiatowego Inspektoratu Weterynarii </w:t>
      </w:r>
      <w:r>
        <w:t>w Szczecinku;</w:t>
      </w:r>
    </w:p>
    <w:p w:rsidR="00964682" w:rsidRDefault="00DA6855">
      <w:pPr>
        <w:numPr>
          <w:ilvl w:val="0"/>
          <w:numId w:val="1"/>
        </w:numPr>
        <w:spacing w:after="637" w:line="361" w:lineRule="auto"/>
        <w:ind w:right="23" w:hanging="365"/>
      </w:pPr>
      <w:r>
        <w:t>Regulaminu Organizacyjnego Powiatowego Inspektoratu Weterynarii w Szczecinku.</w:t>
      </w:r>
    </w:p>
    <w:p w:rsidR="00964682" w:rsidRDefault="00DA6855">
      <w:pPr>
        <w:numPr>
          <w:ilvl w:val="0"/>
          <w:numId w:val="2"/>
        </w:numPr>
        <w:spacing w:after="51" w:line="261" w:lineRule="auto"/>
        <w:ind w:right="23" w:hanging="365"/>
      </w:pPr>
      <w:r>
        <w:t>Regulamin Organizacyjny, zwany dalej „Regulaminem" określa szczegółową organizację i tryb pracy Powiatowego Inspektoratu Weterynarii w Szczecinku oraz szczegółowy z</w:t>
      </w:r>
      <w:r>
        <w:t>akres zadań komórek organizacyjnych i stanowisk wchodzących w skład Inspektoratu.</w:t>
      </w:r>
    </w:p>
    <w:p w:rsidR="00964682" w:rsidRDefault="00DA6855">
      <w:pPr>
        <w:numPr>
          <w:ilvl w:val="0"/>
          <w:numId w:val="2"/>
        </w:numPr>
        <w:spacing w:after="3" w:line="261" w:lineRule="auto"/>
        <w:ind w:right="23" w:hanging="365"/>
      </w:pPr>
      <w:r>
        <w:t>Ilekroć w Regulaminie jest mowa o:</w:t>
      </w:r>
    </w:p>
    <w:p w:rsidR="00964682" w:rsidRDefault="00DA6855">
      <w:pPr>
        <w:numPr>
          <w:ilvl w:val="1"/>
          <w:numId w:val="2"/>
        </w:numPr>
        <w:spacing w:after="3" w:line="261" w:lineRule="auto"/>
        <w:ind w:right="23"/>
      </w:pPr>
      <w:r>
        <w:t>Powiecie — należy przez to rozumieć powiat szczecinecki;</w:t>
      </w:r>
    </w:p>
    <w:p w:rsidR="00964682" w:rsidRDefault="00DA6855">
      <w:pPr>
        <w:numPr>
          <w:ilvl w:val="1"/>
          <w:numId w:val="2"/>
        </w:numPr>
        <w:spacing w:after="3" w:line="261" w:lineRule="auto"/>
        <w:ind w:right="23"/>
      </w:pPr>
      <w:r>
        <w:t>Powiatowym Lekarzu — należy przez to rozumieć Powiatowego Lekarza Weterynarii w Szczecinku;</w:t>
      </w:r>
    </w:p>
    <w:p w:rsidR="00964682" w:rsidRDefault="00DA6855">
      <w:pPr>
        <w:numPr>
          <w:ilvl w:val="1"/>
          <w:numId w:val="2"/>
        </w:numPr>
        <w:spacing w:after="3" w:line="261" w:lineRule="auto"/>
        <w:ind w:right="23"/>
      </w:pPr>
      <w:r>
        <w:t>Inspektoracie — należy przez to rozumieć Powiatowy Inspektorat Weterynarii w Szczecinku;</w:t>
      </w:r>
    </w:p>
    <w:p w:rsidR="00964682" w:rsidRDefault="00DA6855">
      <w:pPr>
        <w:numPr>
          <w:ilvl w:val="1"/>
          <w:numId w:val="2"/>
        </w:numPr>
        <w:spacing w:after="3" w:line="261" w:lineRule="auto"/>
        <w:ind w:right="23"/>
      </w:pPr>
      <w:r>
        <w:t xml:space="preserve">Komórkach organizacyjnych — należy przez to rozumieć zespoły określone w S </w:t>
      </w:r>
      <w:r>
        <w:t>6 Regulaminu oraz samodzielne stanowiska;</w:t>
      </w:r>
    </w:p>
    <w:p w:rsidR="00964682" w:rsidRDefault="00DA6855">
      <w:pPr>
        <w:numPr>
          <w:ilvl w:val="1"/>
          <w:numId w:val="2"/>
        </w:numPr>
        <w:spacing w:after="1088" w:line="261" w:lineRule="auto"/>
        <w:ind w:right="23"/>
      </w:pPr>
      <w:r>
        <w:t>Kierowniku — należy przez to rozumieć osobę kierującą zespołem, a w przypadku zespołu do spraw zdrowia i ochrony zwierząt, zespołu do spraw bezpieczeństwa żywności, pasz i utylizacji koordynatorów — starszych inspe</w:t>
      </w:r>
      <w:r>
        <w:t>ktorów weterynarii, a w razie ich braku inspektorów weterynaryjnych.</w:t>
      </w:r>
    </w:p>
    <w:p w:rsidR="00964682" w:rsidRDefault="00DA6855">
      <w:pPr>
        <w:numPr>
          <w:ilvl w:val="0"/>
          <w:numId w:val="3"/>
        </w:numPr>
        <w:spacing w:after="59" w:line="259" w:lineRule="auto"/>
        <w:ind w:right="23" w:hanging="364"/>
      </w:pPr>
      <w:r>
        <w:rPr>
          <w:sz w:val="28"/>
        </w:rPr>
        <w:t>Inspektoratem kieruje Powiatowy Lekarz Weterynarii.</w:t>
      </w:r>
    </w:p>
    <w:p w:rsidR="00964682" w:rsidRDefault="00DA6855">
      <w:pPr>
        <w:numPr>
          <w:ilvl w:val="0"/>
          <w:numId w:val="3"/>
        </w:numPr>
        <w:spacing w:after="3" w:line="261" w:lineRule="auto"/>
        <w:ind w:right="23" w:hanging="364"/>
      </w:pPr>
      <w:r>
        <w:t>Inspektorat zapewnia obsługę realizacji zadań Powiatowego Lekarza Weterynarii:</w:t>
      </w:r>
    </w:p>
    <w:p w:rsidR="00964682" w:rsidRDefault="00DA6855">
      <w:pPr>
        <w:spacing w:after="3" w:line="261" w:lineRule="auto"/>
        <w:ind w:left="1153" w:right="23" w:hanging="10"/>
      </w:pPr>
      <w:r>
        <w:t>I) wynikających z ustawy z dnia 29 stycznia 2004 r. o Inspekcji Weterynaryjnej;</w:t>
      </w:r>
    </w:p>
    <w:p w:rsidR="00964682" w:rsidRDefault="00DA6855">
      <w:pPr>
        <w:numPr>
          <w:ilvl w:val="1"/>
          <w:numId w:val="4"/>
        </w:numPr>
        <w:spacing w:after="3" w:line="261" w:lineRule="auto"/>
        <w:ind w:right="23" w:hanging="346"/>
      </w:pPr>
      <w:r>
        <w:t>jako dysponenta środków budżetowych na zasadach określonych w ustawie o finansach publicznych;</w:t>
      </w:r>
    </w:p>
    <w:p w:rsidR="00964682" w:rsidRDefault="00DA6855">
      <w:pPr>
        <w:numPr>
          <w:ilvl w:val="1"/>
          <w:numId w:val="4"/>
        </w:numPr>
        <w:spacing w:after="3" w:line="261" w:lineRule="auto"/>
        <w:ind w:right="23" w:hanging="346"/>
      </w:pPr>
      <w:r>
        <w:t>wynikających z odrębnych ustaw.</w:t>
      </w:r>
    </w:p>
    <w:p w:rsidR="00964682" w:rsidRDefault="00DA6855">
      <w:pPr>
        <w:numPr>
          <w:ilvl w:val="0"/>
          <w:numId w:val="3"/>
        </w:numPr>
        <w:spacing w:after="58"/>
        <w:ind w:right="23" w:hanging="364"/>
      </w:pPr>
      <w:r>
        <w:t>Inspektorat jest państwową jednostką budżetową, w</w:t>
      </w:r>
      <w:r>
        <w:t>chodzącą w skład niezespolonej administracji rządowej.</w:t>
      </w:r>
    </w:p>
    <w:p w:rsidR="00964682" w:rsidRDefault="00DA6855">
      <w:pPr>
        <w:numPr>
          <w:ilvl w:val="0"/>
          <w:numId w:val="3"/>
        </w:numPr>
        <w:spacing w:after="57"/>
        <w:ind w:right="23" w:hanging="364"/>
      </w:pPr>
      <w:r>
        <w:rPr>
          <w:sz w:val="28"/>
        </w:rPr>
        <w:t>Terenem działania Inspektoratu jest obszar powiatu szczecineckiego;</w:t>
      </w:r>
    </w:p>
    <w:p w:rsidR="00964682" w:rsidRDefault="00DA6855">
      <w:pPr>
        <w:numPr>
          <w:ilvl w:val="0"/>
          <w:numId w:val="3"/>
        </w:numPr>
        <w:spacing w:after="235"/>
        <w:ind w:right="23" w:hanging="364"/>
      </w:pPr>
      <w:r>
        <w:t xml:space="preserve">Siedziba Inspektoratu mieści </w:t>
      </w:r>
      <w:proofErr w:type="spellStart"/>
      <w:r>
        <w:t>sie</w:t>
      </w:r>
      <w:proofErr w:type="spellEnd"/>
      <w:r>
        <w:t xml:space="preserve"> w: 78-400 Szczecinek, ul. Szczecińska 40.</w:t>
      </w:r>
    </w:p>
    <w:p w:rsidR="00964682" w:rsidRDefault="00DA6855">
      <w:pPr>
        <w:spacing w:after="168" w:line="259" w:lineRule="auto"/>
        <w:ind w:left="740" w:right="115" w:hanging="10"/>
        <w:jc w:val="center"/>
      </w:pPr>
      <w:r>
        <w:rPr>
          <w:sz w:val="20"/>
        </w:rPr>
        <w:t>Rozdział 2</w:t>
      </w:r>
    </w:p>
    <w:p w:rsidR="00964682" w:rsidRDefault="00DA6855">
      <w:pPr>
        <w:spacing w:after="599" w:line="265" w:lineRule="auto"/>
        <w:ind w:left="625" w:hanging="10"/>
        <w:jc w:val="center"/>
      </w:pPr>
      <w:r>
        <w:rPr>
          <w:sz w:val="30"/>
        </w:rPr>
        <w:lastRenderedPageBreak/>
        <w:t>Struktura organizacyjna Inspektoratu</w:t>
      </w:r>
    </w:p>
    <w:p w:rsidR="00964682" w:rsidRDefault="00DA6855">
      <w:pPr>
        <w:numPr>
          <w:ilvl w:val="0"/>
          <w:numId w:val="5"/>
        </w:numPr>
        <w:spacing w:after="80"/>
        <w:ind w:right="31"/>
      </w:pPr>
      <w:r>
        <w:t>Pracą komó</w:t>
      </w:r>
      <w:r>
        <w:t xml:space="preserve">rek organizacyjnych, z </w:t>
      </w:r>
      <w:proofErr w:type="spellStart"/>
      <w:r>
        <w:t>uyłączeniem</w:t>
      </w:r>
      <w:proofErr w:type="spellEnd"/>
      <w:r>
        <w:t xml:space="preserve"> samodzielnych stanowisk, kierują kierownicy.</w:t>
      </w:r>
    </w:p>
    <w:p w:rsidR="00964682" w:rsidRDefault="00DA6855">
      <w:pPr>
        <w:numPr>
          <w:ilvl w:val="0"/>
          <w:numId w:val="5"/>
        </w:numPr>
        <w:spacing w:after="42"/>
        <w:ind w:right="31"/>
      </w:pPr>
      <w:r>
        <w:t xml:space="preserve">W zespołach, o których mowa w SI I, SI 2 kierownikiem może być: z-ca PLW lub starszy inspektor weterynaryjny, a w razie jego braku inspektor </w:t>
      </w:r>
      <w:proofErr w:type="spellStart"/>
      <w:r>
        <w:t>weterynaryony</w:t>
      </w:r>
      <w:proofErr w:type="spellEnd"/>
      <w:r>
        <w:t>.</w:t>
      </w:r>
    </w:p>
    <w:p w:rsidR="00964682" w:rsidRDefault="00DA6855">
      <w:pPr>
        <w:numPr>
          <w:ilvl w:val="0"/>
          <w:numId w:val="5"/>
        </w:numPr>
        <w:spacing w:after="75"/>
        <w:ind w:right="31"/>
      </w:pPr>
      <w:r>
        <w:t>W zespole ds. finans</w:t>
      </w:r>
      <w:r>
        <w:t xml:space="preserve">owo — księgowych kierownikiem może być </w:t>
      </w:r>
      <w:proofErr w:type="spellStart"/>
      <w:r>
        <w:t>uyłącznie</w:t>
      </w:r>
      <w:proofErr w:type="spellEnd"/>
      <w:r>
        <w:t xml:space="preserve"> główny księgowy.</w:t>
      </w:r>
    </w:p>
    <w:p w:rsidR="00964682" w:rsidRDefault="00DA6855">
      <w:pPr>
        <w:numPr>
          <w:ilvl w:val="0"/>
          <w:numId w:val="5"/>
        </w:numPr>
        <w:spacing w:after="251" w:line="320" w:lineRule="auto"/>
        <w:ind w:right="31"/>
      </w:pPr>
      <w:r>
        <w:t xml:space="preserve">Schemat organizacyjny Inspektoratu przedstawia załącznik nr I do niniejszego </w:t>
      </w:r>
      <w:r>
        <w:t>Regulaminu.</w:t>
      </w:r>
    </w:p>
    <w:p w:rsidR="00964682" w:rsidRDefault="00DA6855">
      <w:pPr>
        <w:spacing w:after="168" w:line="259" w:lineRule="auto"/>
        <w:ind w:left="740" w:right="58" w:hanging="10"/>
        <w:jc w:val="center"/>
      </w:pPr>
      <w:r>
        <w:rPr>
          <w:sz w:val="20"/>
        </w:rPr>
        <w:t>Rozdział 3</w:t>
      </w:r>
    </w:p>
    <w:p w:rsidR="00964682" w:rsidRDefault="00DA6855">
      <w:pPr>
        <w:spacing w:after="495" w:line="265" w:lineRule="auto"/>
        <w:ind w:left="1124" w:right="442" w:hanging="10"/>
        <w:jc w:val="center"/>
      </w:pPr>
      <w:r>
        <w:rPr>
          <w:sz w:val="28"/>
        </w:rPr>
        <w:t>Zasady realizacji zadań i kierowania pracą Inspektoratu</w:t>
      </w:r>
    </w:p>
    <w:p w:rsidR="00964682" w:rsidRDefault="00DA6855">
      <w:pPr>
        <w:spacing w:after="42"/>
        <w:ind w:left="744" w:right="31" w:firstLine="19"/>
      </w:pPr>
      <w:r>
        <w:t xml:space="preserve">I. </w:t>
      </w:r>
      <w:r>
        <w:t>Powiatowy Lekarz "</w:t>
      </w:r>
      <w:proofErr w:type="spellStart"/>
      <w:r>
        <w:t>konuje</w:t>
      </w:r>
      <w:proofErr w:type="spellEnd"/>
      <w:r>
        <w:t xml:space="preserve"> zadania przy pomocy Zastępcy Powiatowego Lekarza. 2. Do kompetencji Powiatowego Lekarza należy w szczególności:</w:t>
      </w:r>
    </w:p>
    <w:p w:rsidR="00964682" w:rsidRDefault="00DA6855">
      <w:pPr>
        <w:numPr>
          <w:ilvl w:val="0"/>
          <w:numId w:val="6"/>
        </w:numPr>
        <w:ind w:left="1469" w:right="31" w:hanging="354"/>
      </w:pPr>
      <w:r>
        <w:t xml:space="preserve">organizowanie i nadzorowanie pracy komórek organizacyjnych oraz kierowanie bieżącymi sprawami Powiatowego Inspektoratu </w:t>
      </w:r>
      <w:r>
        <w:t>Weterynarii;</w:t>
      </w:r>
    </w:p>
    <w:p w:rsidR="00964682" w:rsidRDefault="00DA6855">
      <w:pPr>
        <w:numPr>
          <w:ilvl w:val="0"/>
          <w:numId w:val="6"/>
        </w:numPr>
        <w:ind w:left="1469" w:right="31" w:hanging="354"/>
      </w:pPr>
      <w:r>
        <w:t>wydawanie decyzji w sprawach z zakresu administracji publicznej;</w:t>
      </w:r>
    </w:p>
    <w:p w:rsidR="00964682" w:rsidRDefault="00DA6855">
      <w:pPr>
        <w:numPr>
          <w:ilvl w:val="0"/>
          <w:numId w:val="6"/>
        </w:numPr>
        <w:spacing w:after="26"/>
        <w:ind w:left="1469" w:right="31" w:hanging="354"/>
      </w:pPr>
      <w:r>
        <w:t>zatwierdzanie planów finansowych w zakresie dochodów i wydatków, nadzorowanie ich wykonania oraz dysponowanie środkami budżetowymi i pozabudżetowymi;</w:t>
      </w:r>
    </w:p>
    <w:p w:rsidR="00964682" w:rsidRDefault="00DA6855">
      <w:pPr>
        <w:numPr>
          <w:ilvl w:val="0"/>
          <w:numId w:val="6"/>
        </w:numPr>
        <w:ind w:left="1469" w:right="31" w:hanging="354"/>
      </w:pPr>
      <w:r>
        <w:t>reprezentowanie Inspektoratu</w:t>
      </w:r>
      <w:r>
        <w:t xml:space="preserve"> na zewnątrz, występowanie z wnioskami, projektami i opiniami wyrażającymi stanowisko Inspektoratu oraz składanie </w:t>
      </w:r>
      <w:r>
        <w:t>innych oświadczeń w sprawach Inspektoratu;</w:t>
      </w:r>
    </w:p>
    <w:p w:rsidR="00964682" w:rsidRDefault="00DA6855">
      <w:pPr>
        <w:numPr>
          <w:ilvl w:val="0"/>
          <w:numId w:val="6"/>
        </w:numPr>
        <w:ind w:left="1469" w:right="31" w:hanging="354"/>
      </w:pPr>
      <w:r>
        <w:t>wykonywanie obowiązków i uprawnień zwierzchnika służbowego pracowników Inspektoratu, zgodnie z prze</w:t>
      </w:r>
      <w:r>
        <w:t>pisami prawa pracy i przepisami odrębnymi, w tym ustalanie zakresów czynności pracowników Inspektoratu;</w:t>
      </w:r>
    </w:p>
    <w:p w:rsidR="00964682" w:rsidRDefault="00DA6855">
      <w:pPr>
        <w:numPr>
          <w:ilvl w:val="0"/>
          <w:numId w:val="6"/>
        </w:numPr>
        <w:ind w:left="1469" w:right="31" w:hanging="354"/>
      </w:pPr>
      <w:r>
        <w:t>udzielanie pisemnych upoważnień do wykonywania określonych czynności lub podpisywania pism oraz pełnomocnictw do dokonywania czynności prawnych; 7) zape</w:t>
      </w:r>
      <w:r>
        <w:t>wnienie funkcjonowania adekwatnej i skutecznej kontroli zarządczej;</w:t>
      </w:r>
    </w:p>
    <w:p w:rsidR="00964682" w:rsidRDefault="00DA6855">
      <w:pPr>
        <w:numPr>
          <w:ilvl w:val="0"/>
          <w:numId w:val="7"/>
        </w:numPr>
        <w:ind w:right="44"/>
      </w:pPr>
      <w:r>
        <w:t>zapewnienie przestrzegania ładu i porządku, przepisów przeciwpożarowych oraz bezpieczeństwa i higieny pracy w Inspektoracie;</w:t>
      </w:r>
    </w:p>
    <w:p w:rsidR="00964682" w:rsidRDefault="00DA6855">
      <w:pPr>
        <w:numPr>
          <w:ilvl w:val="0"/>
          <w:numId w:val="7"/>
        </w:numPr>
        <w:spacing w:after="1262" w:line="259" w:lineRule="auto"/>
        <w:ind w:right="44"/>
      </w:pPr>
      <w:r>
        <w:t>prowadzenie właściwej gospodarki powierzonym mieniem - wraz z r</w:t>
      </w:r>
      <w:r>
        <w:t>emontami;</w:t>
      </w:r>
    </w:p>
    <w:p w:rsidR="00964682" w:rsidRDefault="00DA6855">
      <w:pPr>
        <w:spacing w:after="42" w:line="261" w:lineRule="auto"/>
        <w:ind w:left="1090" w:right="23" w:hanging="327"/>
      </w:pPr>
      <w:r>
        <w:t>I . W przypadku nieobecności lub nieobsadzenia stanowiska Powiatowego Lekarza działalnością Inspektoratu kieruje Zastępca Powiatowego Lekarza.</w:t>
      </w:r>
    </w:p>
    <w:p w:rsidR="00964682" w:rsidRDefault="00DA6855">
      <w:pPr>
        <w:numPr>
          <w:ilvl w:val="0"/>
          <w:numId w:val="8"/>
        </w:numPr>
        <w:spacing w:after="74" w:line="261" w:lineRule="auto"/>
        <w:ind w:right="23"/>
      </w:pPr>
      <w:r>
        <w:lastRenderedPageBreak/>
        <w:t>W przypadku nieobecności Powiatowego Lekarza Weterynarii i jego Zastępcy działalnością Inspektoratu kieruje pisemnie upoważniony przez Powiatowego Lekarza pracownik.</w:t>
      </w:r>
    </w:p>
    <w:p w:rsidR="00964682" w:rsidRDefault="00DA6855">
      <w:pPr>
        <w:numPr>
          <w:ilvl w:val="0"/>
          <w:numId w:val="8"/>
        </w:numPr>
        <w:spacing w:after="3" w:line="261" w:lineRule="auto"/>
        <w:ind w:right="23"/>
      </w:pPr>
      <w:r>
        <w:t>Powiatowemu Lekarzowi bezpośrednio podlega:</w:t>
      </w:r>
    </w:p>
    <w:p w:rsidR="00964682" w:rsidRDefault="00DA6855">
      <w:pPr>
        <w:spacing w:after="3" w:line="261" w:lineRule="auto"/>
        <w:ind w:left="1066" w:right="23" w:hanging="10"/>
      </w:pPr>
      <w:r>
        <w:t>I) Zespół do spraw zdrowia i ochrony zwierząt.</w:t>
      </w:r>
    </w:p>
    <w:p w:rsidR="00964682" w:rsidRDefault="00DA6855">
      <w:pPr>
        <w:numPr>
          <w:ilvl w:val="1"/>
          <w:numId w:val="10"/>
        </w:numPr>
        <w:spacing w:after="3" w:line="261" w:lineRule="auto"/>
        <w:ind w:left="1451" w:right="2182" w:hanging="423"/>
      </w:pPr>
      <w:r>
        <w:t>Zespół do spraw finansowo — księgowych;</w:t>
      </w:r>
    </w:p>
    <w:p w:rsidR="00964682" w:rsidRDefault="00DA6855">
      <w:pPr>
        <w:numPr>
          <w:ilvl w:val="1"/>
          <w:numId w:val="10"/>
        </w:numPr>
        <w:spacing w:after="3" w:line="261" w:lineRule="auto"/>
        <w:ind w:left="1451" w:right="2182" w:hanging="423"/>
      </w:pPr>
      <w:r>
        <w:t>Zespół do spraw administracyjnych; 4) Stanowisko ds. obsługi prawnej;</w:t>
      </w:r>
    </w:p>
    <w:p w:rsidR="00964682" w:rsidRDefault="00DA6855">
      <w:pPr>
        <w:spacing w:after="128" w:line="259" w:lineRule="auto"/>
        <w:ind w:left="1037" w:firstLine="0"/>
        <w:jc w:val="left"/>
      </w:pPr>
      <w:r>
        <w:rPr>
          <w:sz w:val="22"/>
        </w:rPr>
        <w:t>5) Inspektor Ochrony Danych.</w:t>
      </w:r>
    </w:p>
    <w:p w:rsidR="00964682" w:rsidRDefault="00DA6855">
      <w:pPr>
        <w:numPr>
          <w:ilvl w:val="0"/>
          <w:numId w:val="8"/>
        </w:numPr>
        <w:spacing w:after="3" w:line="261" w:lineRule="auto"/>
        <w:ind w:right="23"/>
      </w:pPr>
      <w:r>
        <w:t>Zastępcy Powiatowego Lekarza Weterynarii bezpośrednio podlega: I) Zespół do spraw bezpieczeństwa Żywności, pasz i ut</w:t>
      </w:r>
      <w:r>
        <w:t>ylizacji; 2) Terenowe Pracownie Diagnostyki Włośnicy:</w:t>
      </w:r>
    </w:p>
    <w:p w:rsidR="00964682" w:rsidRDefault="00DA6855">
      <w:pPr>
        <w:numPr>
          <w:ilvl w:val="1"/>
          <w:numId w:val="9"/>
        </w:numPr>
        <w:spacing w:after="3" w:line="261" w:lineRule="auto"/>
        <w:ind w:right="23"/>
      </w:pPr>
      <w:r>
        <w:t>w Szczecinku;</w:t>
      </w:r>
    </w:p>
    <w:p w:rsidR="00964682" w:rsidRDefault="00DA6855">
      <w:pPr>
        <w:numPr>
          <w:ilvl w:val="1"/>
          <w:numId w:val="9"/>
        </w:numPr>
        <w:spacing w:after="741" w:line="261" w:lineRule="auto"/>
        <w:ind w:right="23"/>
      </w:pPr>
      <w:r>
        <w:t>w Białym Borze.</w:t>
      </w:r>
    </w:p>
    <w:p w:rsidR="00964682" w:rsidRDefault="00DA6855">
      <w:pPr>
        <w:numPr>
          <w:ilvl w:val="0"/>
          <w:numId w:val="11"/>
        </w:numPr>
        <w:spacing w:after="33" w:line="261" w:lineRule="auto"/>
        <w:ind w:right="23"/>
      </w:pPr>
      <w:r>
        <w:t>Kierownicy odpowiadają za:</w:t>
      </w:r>
    </w:p>
    <w:p w:rsidR="00964682" w:rsidRDefault="00DA6855">
      <w:pPr>
        <w:spacing w:after="54" w:line="261" w:lineRule="auto"/>
        <w:ind w:left="1115" w:right="23" w:hanging="10"/>
      </w:pPr>
      <w:r>
        <w:t xml:space="preserve">1) należyte zorganizowanie pracy zespołu i zapoznanie podległych pracowników z obowiązującymi przepisami prawa; </w:t>
      </w:r>
      <w:r>
        <w:rPr>
          <w:noProof/>
        </w:rPr>
        <w:drawing>
          <wp:inline distT="0" distB="0" distL="0" distR="0">
            <wp:extent cx="97582" cy="134202"/>
            <wp:effectExtent l="0" t="0" r="0" b="0"/>
            <wp:docPr id="5599" name="Picture 55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9" name="Picture 559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582" cy="134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porządek i dyscyplinę pracy;</w:t>
      </w:r>
    </w:p>
    <w:p w:rsidR="00964682" w:rsidRDefault="00DA6855">
      <w:pPr>
        <w:spacing w:after="82" w:line="261" w:lineRule="auto"/>
        <w:ind w:left="1115" w:right="23" w:hanging="10"/>
      </w:pPr>
      <w:r>
        <w:t>3) merytoryczną i formalno-prawną poprawność załatwianych spraw.</w:t>
      </w:r>
    </w:p>
    <w:p w:rsidR="00964682" w:rsidRDefault="00DA6855">
      <w:pPr>
        <w:numPr>
          <w:ilvl w:val="0"/>
          <w:numId w:val="11"/>
        </w:numPr>
        <w:spacing w:after="74" w:line="282" w:lineRule="auto"/>
        <w:ind w:right="23"/>
      </w:pPr>
      <w:r>
        <w:t>Kierownicy zespołów oraz pracownicy zatrudnieni na jednoosobowych stanowiskach pracy ponoszą odpowiedzialność za terminowe i zgodne z przepisami prawa załatwianie spraw należących do ich właś</w:t>
      </w:r>
      <w:r>
        <w:t>ciwości.</w:t>
      </w:r>
    </w:p>
    <w:p w:rsidR="00964682" w:rsidRDefault="00DA6855">
      <w:pPr>
        <w:numPr>
          <w:ilvl w:val="0"/>
          <w:numId w:val="11"/>
        </w:numPr>
        <w:spacing w:after="456" w:line="261" w:lineRule="auto"/>
        <w:ind w:right="23"/>
      </w:pPr>
      <w:r>
        <w:t>W przypadku braku pełnej obsady kadrowej obowiązki wynikające z wakatu mogą być wykonywane przez pracownika z innego zespołu, przy zachowaniu formy pisemnego upoważnienia.</w:t>
      </w:r>
    </w:p>
    <w:p w:rsidR="00964682" w:rsidRDefault="00DA6855">
      <w:pPr>
        <w:numPr>
          <w:ilvl w:val="0"/>
          <w:numId w:val="12"/>
        </w:numPr>
        <w:spacing w:after="3" w:line="312" w:lineRule="auto"/>
        <w:ind w:right="31" w:hanging="364"/>
      </w:pPr>
      <w:r>
        <w:t>Projekty pism, dokumentów, umów, porozumień, decyzji administracyjnych i ak</w:t>
      </w:r>
      <w:r>
        <w:t xml:space="preserve">tów prawnych wydawanych przez Powiatowego Lekarza </w:t>
      </w:r>
      <w:proofErr w:type="spellStart"/>
      <w:r>
        <w:t>opracow</w:t>
      </w:r>
      <w:proofErr w:type="spellEnd"/>
      <w:r>
        <w:t>-uje właściwa komórka organizacyjna, z której zakresem działania związane jest pismo, akt prawny, dokument, porozumienie, decyzja administracyjna.</w:t>
      </w:r>
    </w:p>
    <w:p w:rsidR="00964682" w:rsidRDefault="00DA6855">
      <w:pPr>
        <w:numPr>
          <w:ilvl w:val="0"/>
          <w:numId w:val="12"/>
        </w:numPr>
        <w:spacing w:after="66"/>
        <w:ind w:right="31" w:hanging="364"/>
      </w:pPr>
      <w:r>
        <w:t>Projekty aktów prawa wewnętrznego winny być przygoto</w:t>
      </w:r>
      <w:r>
        <w:t>wane ze szczególną starannością oraz odpowiadać zasadom techniki prawodawczej.</w:t>
      </w:r>
    </w:p>
    <w:p w:rsidR="00964682" w:rsidRDefault="00DA6855">
      <w:pPr>
        <w:numPr>
          <w:ilvl w:val="0"/>
          <w:numId w:val="12"/>
        </w:numPr>
        <w:spacing w:after="31"/>
        <w:ind w:right="31" w:hanging="364"/>
      </w:pPr>
      <w:r>
        <w:t>Projekty aktów prawa wewnętrznego, umów, porozumień oraz pism procesowych, powinny być parafowane przez:</w:t>
      </w:r>
    </w:p>
    <w:p w:rsidR="00964682" w:rsidRDefault="00DA6855">
      <w:pPr>
        <w:ind w:left="1115" w:right="31" w:firstLine="0"/>
      </w:pPr>
      <w:r>
        <w:t>I) pracownika zajmującego się sprawą;</w:t>
      </w:r>
    </w:p>
    <w:p w:rsidR="00964682" w:rsidRDefault="00DA6855">
      <w:pPr>
        <w:numPr>
          <w:ilvl w:val="1"/>
          <w:numId w:val="12"/>
        </w:numPr>
        <w:ind w:right="31"/>
      </w:pPr>
      <w:r>
        <w:t>kierownika zespołu, z którego zakr</w:t>
      </w:r>
      <w:r>
        <w:t>esem działania związany jest akt prawny;</w:t>
      </w:r>
    </w:p>
    <w:p w:rsidR="00964682" w:rsidRDefault="00DA6855">
      <w:pPr>
        <w:numPr>
          <w:ilvl w:val="1"/>
          <w:numId w:val="12"/>
        </w:numPr>
        <w:spacing w:after="3"/>
        <w:ind w:right="31"/>
      </w:pPr>
      <w:r>
        <w:rPr>
          <w:sz w:val="28"/>
        </w:rPr>
        <w:t>głównego księgowego - w przypadku, gdy treść aktu dotyczy budżetu lub ma powodować skutki finansowe;</w:t>
      </w:r>
    </w:p>
    <w:p w:rsidR="00964682" w:rsidRDefault="00DA6855">
      <w:pPr>
        <w:numPr>
          <w:ilvl w:val="1"/>
          <w:numId w:val="12"/>
        </w:numPr>
        <w:spacing w:after="34"/>
        <w:ind w:right="31"/>
      </w:pPr>
      <w:r>
        <w:t>radcę prawnego pod względem formalnoprawnym i redakcyjnym.</w:t>
      </w:r>
    </w:p>
    <w:p w:rsidR="00964682" w:rsidRDefault="00DA6855">
      <w:pPr>
        <w:numPr>
          <w:ilvl w:val="0"/>
          <w:numId w:val="12"/>
        </w:numPr>
        <w:ind w:right="31" w:hanging="364"/>
      </w:pPr>
      <w:r>
        <w:lastRenderedPageBreak/>
        <w:t>Projekty innych pism i dokumentów powinny być parafowane przez:</w:t>
      </w:r>
    </w:p>
    <w:p w:rsidR="00964682" w:rsidRDefault="00DA6855">
      <w:pPr>
        <w:ind w:left="1115" w:right="31" w:firstLine="0"/>
      </w:pPr>
      <w:r>
        <w:t>I) pracownika zajmującego się sprawą;</w:t>
      </w:r>
    </w:p>
    <w:p w:rsidR="00964682" w:rsidRDefault="00DA6855">
      <w:pPr>
        <w:numPr>
          <w:ilvl w:val="1"/>
          <w:numId w:val="12"/>
        </w:numPr>
        <w:ind w:right="31"/>
      </w:pPr>
      <w:r>
        <w:t>kierownika zespołu kierującego pracą komórki organizacyjnej, z którego zakresem działania związany jest dokument;</w:t>
      </w:r>
    </w:p>
    <w:p w:rsidR="00964682" w:rsidRDefault="00DA6855">
      <w:pPr>
        <w:numPr>
          <w:ilvl w:val="1"/>
          <w:numId w:val="12"/>
        </w:numPr>
        <w:spacing w:after="61"/>
        <w:ind w:right="31"/>
      </w:pPr>
      <w:r>
        <w:t>głównego księgowego - w przypadku, gdy t</w:t>
      </w:r>
      <w:r>
        <w:t>reść pisma czy dokumentu dotyczy budżetu lub ma powodować skutki finansowe.</w:t>
      </w:r>
    </w:p>
    <w:p w:rsidR="00964682" w:rsidRDefault="00DA6855">
      <w:pPr>
        <w:numPr>
          <w:ilvl w:val="0"/>
          <w:numId w:val="12"/>
        </w:numPr>
        <w:ind w:right="31" w:hanging="364"/>
      </w:pPr>
      <w:r>
        <w:t>Przelewy i inne dokumenty o charakterze rozliczeniowym, stanowiącym podstawę do otrzymania lub wydatkowania środków pieniężnych Inspektoratu podpisują: 1) Powiatowy Lekarz lub jego</w:t>
      </w:r>
      <w:r>
        <w:t xml:space="preserve"> Zastępca lub osoba, o której mowa w S 6 ust. 2,</w:t>
      </w:r>
    </w:p>
    <w:p w:rsidR="00964682" w:rsidRDefault="00DA6855">
      <w:pPr>
        <w:spacing w:after="104" w:line="259" w:lineRule="auto"/>
        <w:ind w:left="1466" w:hanging="10"/>
        <w:jc w:val="left"/>
      </w:pPr>
      <w:r>
        <w:rPr>
          <w:rFonts w:ascii="Courier New" w:eastAsia="Courier New" w:hAnsi="Courier New" w:cs="Courier New"/>
          <w:sz w:val="20"/>
        </w:rPr>
        <w:t>oraz</w:t>
      </w:r>
    </w:p>
    <w:p w:rsidR="00964682" w:rsidRDefault="00DA6855">
      <w:pPr>
        <w:numPr>
          <w:ilvl w:val="1"/>
          <w:numId w:val="12"/>
        </w:numPr>
        <w:spacing w:after="78"/>
        <w:ind w:right="31"/>
      </w:pPr>
      <w:r>
        <w:t>Główny Księgowy lub jego zastępca albo inny pracownik zastępujący Głównego Księgowego w czasie jego nieobecności, pisemnie upoważniony przez Powiatowego Lekarza.</w:t>
      </w:r>
    </w:p>
    <w:p w:rsidR="00964682" w:rsidRDefault="00DA6855">
      <w:pPr>
        <w:numPr>
          <w:ilvl w:val="0"/>
          <w:numId w:val="12"/>
        </w:numPr>
        <w:ind w:right="31" w:hanging="364"/>
      </w:pPr>
      <w:r>
        <w:t>Podpisujący i parafujący pisma odpowiada</w:t>
      </w:r>
      <w:r>
        <w:t>ją za ich merytoryczną treść, formę, a także za zgodność z przepisami prawa oraz z interesem publicznym.</w:t>
      </w:r>
    </w:p>
    <w:p w:rsidR="00964682" w:rsidRDefault="00DA6855">
      <w:pPr>
        <w:numPr>
          <w:ilvl w:val="0"/>
          <w:numId w:val="12"/>
        </w:numPr>
        <w:spacing w:after="605"/>
        <w:ind w:right="31" w:hanging="364"/>
      </w:pPr>
      <w:r>
        <w:t>Zachowanie zasad określonych w pkt. 1-6 następuje również poprzez system elektronicznego obiegu dokumentów.</w:t>
      </w:r>
    </w:p>
    <w:p w:rsidR="00964682" w:rsidRDefault="00DA6855">
      <w:pPr>
        <w:spacing w:after="355"/>
        <w:ind w:left="728" w:right="31" w:firstLine="10"/>
      </w:pPr>
      <w:r>
        <w:t>Pracownicy Inspektoratu podpisują pisma, de</w:t>
      </w:r>
      <w:r>
        <w:t>cyzje (w tym decyzje administracyjne) i inne dokumenty w sprawach, do załatwienia których zostali imiennie upoważnieni przez Powiatowego Lekarza.</w:t>
      </w:r>
    </w:p>
    <w:p w:rsidR="00964682" w:rsidRDefault="00DA6855">
      <w:pPr>
        <w:spacing w:after="0" w:line="265" w:lineRule="auto"/>
        <w:ind w:left="1124" w:right="461" w:hanging="10"/>
        <w:jc w:val="center"/>
      </w:pPr>
      <w:r>
        <w:rPr>
          <w:sz w:val="28"/>
        </w:rPr>
        <w:t>S 10</w:t>
      </w:r>
    </w:p>
    <w:p w:rsidR="00964682" w:rsidRDefault="00DA6855">
      <w:pPr>
        <w:spacing w:after="3"/>
        <w:ind w:left="749" w:hanging="10"/>
        <w:jc w:val="left"/>
      </w:pPr>
      <w:r>
        <w:rPr>
          <w:sz w:val="28"/>
        </w:rPr>
        <w:t>Instrukcja kancelaryjna Inspektoratu wprowadzona przez Powiatowego Lekarza określa:</w:t>
      </w:r>
    </w:p>
    <w:p w:rsidR="00964682" w:rsidRDefault="00DA6855">
      <w:pPr>
        <w:numPr>
          <w:ilvl w:val="0"/>
          <w:numId w:val="13"/>
        </w:numPr>
        <w:ind w:right="15" w:hanging="364"/>
        <w:jc w:val="left"/>
      </w:pPr>
      <w:r>
        <w:t>Symbolikę oznaczania pism wychodzących z poszczególnych komórek organizacyjnych i stanowisk pracy;</w:t>
      </w:r>
    </w:p>
    <w:p w:rsidR="00964682" w:rsidRDefault="00DA6855">
      <w:pPr>
        <w:numPr>
          <w:ilvl w:val="0"/>
          <w:numId w:val="13"/>
        </w:numPr>
        <w:spacing w:after="3"/>
        <w:ind w:right="15" w:hanging="364"/>
        <w:jc w:val="left"/>
      </w:pPr>
      <w:r>
        <w:rPr>
          <w:sz w:val="28"/>
        </w:rPr>
        <w:t>Obieg dokumentacji wewnętrznej Inspektoratu.</w:t>
      </w:r>
    </w:p>
    <w:p w:rsidR="00964682" w:rsidRDefault="00DA6855">
      <w:pPr>
        <w:spacing w:after="168" w:line="259" w:lineRule="auto"/>
        <w:ind w:left="740" w:hanging="10"/>
        <w:jc w:val="center"/>
      </w:pPr>
      <w:r>
        <w:rPr>
          <w:sz w:val="20"/>
        </w:rPr>
        <w:t>Rozdział 4</w:t>
      </w:r>
    </w:p>
    <w:p w:rsidR="00964682" w:rsidRDefault="00DA6855">
      <w:pPr>
        <w:spacing w:after="204" w:line="265" w:lineRule="auto"/>
        <w:ind w:left="1124" w:right="375" w:hanging="10"/>
        <w:jc w:val="center"/>
      </w:pPr>
      <w:r>
        <w:rPr>
          <w:sz w:val="28"/>
        </w:rPr>
        <w:t>Szczegółowy zakres działania komórek organizacyjnych</w:t>
      </w:r>
    </w:p>
    <w:p w:rsidR="00964682" w:rsidRDefault="00DA6855">
      <w:pPr>
        <w:pStyle w:val="Nagwek1"/>
      </w:pPr>
      <w:r>
        <w:t>SI 1</w:t>
      </w:r>
    </w:p>
    <w:p w:rsidR="00964682" w:rsidRDefault="00DA6855">
      <w:pPr>
        <w:ind w:left="1150" w:right="31"/>
      </w:pPr>
      <w:r>
        <w:t xml:space="preserve">I . Do zadań zespołu ds. zdrowia i ochrony </w:t>
      </w:r>
      <w:r>
        <w:t xml:space="preserve">zwierząt należy prowadzenie spraw wynikających z przepisów o ochronie zwierząt, ochronie zdrowia zwierzał oraz zwalczaniu chorób zakaźnych zwierząt, przepisów o rejestracji i identyfikacji zwierząt, przepisów o </w:t>
      </w:r>
      <w:proofErr w:type="spellStart"/>
      <w:r>
        <w:t>weterynaryJnej</w:t>
      </w:r>
      <w:proofErr w:type="spellEnd"/>
      <w:r>
        <w:t xml:space="preserve"> kontroli w handlu, oraz przepi</w:t>
      </w:r>
      <w:r>
        <w:t>sów o wzajemnej zgodności, a także zadań wynikających z ustawy o zarządzaniu kryzysowym, a w szczególności:</w:t>
      </w:r>
    </w:p>
    <w:p w:rsidR="00964682" w:rsidRDefault="00DA6855">
      <w:pPr>
        <w:spacing w:after="43"/>
        <w:ind w:left="1470" w:right="31"/>
      </w:pPr>
      <w:r>
        <w:t xml:space="preserve">I) ustalanie ogólnych kierunków działania, a w przypadkach zaistnienia zagrożenia epizootycznego, szczegółowych zasad postępowania Inspektorów oraz </w:t>
      </w:r>
      <w:r>
        <w:t xml:space="preserve">lekarzy weterynarii wolnej praktyki, oraz podejmowanie działań i nadzorowanie </w:t>
      </w:r>
      <w:r>
        <w:rPr>
          <w:noProof/>
        </w:rPr>
        <w:drawing>
          <wp:inline distT="0" distB="0" distL="0" distR="0">
            <wp:extent cx="882911" cy="133972"/>
            <wp:effectExtent l="0" t="0" r="0" b="0"/>
            <wp:docPr id="9220" name="Picture 92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922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2911" cy="133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tych czynności w zakresie:</w:t>
      </w:r>
    </w:p>
    <w:p w:rsidR="00964682" w:rsidRDefault="00DA6855">
      <w:pPr>
        <w:numPr>
          <w:ilvl w:val="0"/>
          <w:numId w:val="14"/>
        </w:numPr>
        <w:ind w:left="1831" w:right="31"/>
      </w:pPr>
      <w:r>
        <w:lastRenderedPageBreak/>
        <w:t>kontroli i zwalczania chorób zakaźnych zwierząt, w tym zapobiegania ich wystąpieniu, wykrywania i likwidowania,</w:t>
      </w:r>
    </w:p>
    <w:p w:rsidR="00964682" w:rsidRDefault="00DA6855">
      <w:pPr>
        <w:numPr>
          <w:ilvl w:val="0"/>
          <w:numId w:val="14"/>
        </w:numPr>
        <w:ind w:left="1831" w:right="31"/>
      </w:pPr>
      <w:r>
        <w:t>kontroli i zwalczania zoonoz i/ lub wy</w:t>
      </w:r>
      <w:r>
        <w:t>wołujących je biologicznych czynników chorobotwórczych,</w:t>
      </w:r>
    </w:p>
    <w:p w:rsidR="00964682" w:rsidRDefault="00DA6855">
      <w:pPr>
        <w:numPr>
          <w:ilvl w:val="0"/>
          <w:numId w:val="14"/>
        </w:numPr>
        <w:spacing w:after="65"/>
        <w:ind w:left="1831" w:right="31"/>
      </w:pPr>
      <w:r>
        <w:t>kontroli przestrzegania wymagań weterynaryjnych przez podmioty podejmujące lub prowadzące działalność związaną ze zwierzętami, zwanych dalej podmiotami prowadzącymi działalność nadzorowaną oraz kontro</w:t>
      </w:r>
      <w:r>
        <w:t>li zwierząt wprowadzanych na rynek, przemieszczanych lub przeznaczonych do handlu,</w:t>
      </w:r>
    </w:p>
    <w:p w:rsidR="00964682" w:rsidRDefault="00DA6855">
      <w:pPr>
        <w:numPr>
          <w:ilvl w:val="0"/>
          <w:numId w:val="14"/>
        </w:numPr>
        <w:spacing w:after="28"/>
        <w:ind w:left="1831" w:right="31"/>
      </w:pPr>
      <w:r>
        <w:t>kontroli zdrowia zwierząt przeznaczonych do rozrodu i materiału biologicznego oraz przesyłek zwierząt i materiału biologicznego w miejscu przeznaczenia,</w:t>
      </w:r>
    </w:p>
    <w:p w:rsidR="00964682" w:rsidRDefault="00DA6855">
      <w:pPr>
        <w:numPr>
          <w:ilvl w:val="0"/>
          <w:numId w:val="14"/>
        </w:numPr>
        <w:spacing w:after="75"/>
        <w:ind w:left="1831" w:right="31"/>
      </w:pPr>
      <w:r>
        <w:t>kontroli przestrzegania wymagań weterynaryjnych podczas pozyskiwania, konserwacji, obróbki, przechowywania, prowadzenia obrotu lub wykorzystywania materiału biologicznego, jak również prowadzenia punktów kopulacyjnych,</w:t>
      </w:r>
    </w:p>
    <w:p w:rsidR="00964682" w:rsidRDefault="00DA6855">
      <w:pPr>
        <w:numPr>
          <w:ilvl w:val="0"/>
          <w:numId w:val="14"/>
        </w:numPr>
        <w:spacing w:after="106"/>
        <w:ind w:left="1831" w:right="31"/>
      </w:pPr>
      <w:r>
        <w:t>opracowywania i realizacja planów dot</w:t>
      </w:r>
      <w:r>
        <w:t>yczących monitorowania zakażeń zwierząt, chorób odzwierzęcych i odzwierzęcych czynników chorobotwórczych oraz związanej z nimi oporności na środki przeciwdrobnoustrojowe u zwierząt, w żywności pochodzenia zwierzęcego i paszach;</w:t>
      </w:r>
    </w:p>
    <w:p w:rsidR="00964682" w:rsidRDefault="00DA6855">
      <w:pPr>
        <w:pStyle w:val="Nagwek2"/>
        <w:ind w:left="797"/>
      </w:pPr>
      <w:r>
        <w:t>2) prowadzenie rejestrów podmiotów prowadzących działalność nadzorowaną;</w:t>
      </w:r>
    </w:p>
    <w:p w:rsidR="00964682" w:rsidRDefault="00DA6855">
      <w:pPr>
        <w:numPr>
          <w:ilvl w:val="0"/>
          <w:numId w:val="15"/>
        </w:numPr>
        <w:ind w:right="31"/>
      </w:pPr>
      <w:r>
        <w:t>prowadzenie spraw związanych z opracowywaniem, aktualizacją i realizacją planów gotowości zwalczania poszczególnych chorób zakaźnych zwierząt;</w:t>
      </w:r>
    </w:p>
    <w:p w:rsidR="00964682" w:rsidRDefault="00DA6855">
      <w:pPr>
        <w:numPr>
          <w:ilvl w:val="0"/>
          <w:numId w:val="15"/>
        </w:numPr>
        <w:ind w:right="31"/>
      </w:pPr>
      <w:r>
        <w:t>zapewnienie gotowości funkcjonowania cen</w:t>
      </w:r>
      <w:r>
        <w:t>trum kryzysowego na wypadek choroby zakaźnej zwierząt, dla której sporządza się plan gotowości;</w:t>
      </w:r>
    </w:p>
    <w:p w:rsidR="00964682" w:rsidRDefault="00DA6855">
      <w:pPr>
        <w:numPr>
          <w:ilvl w:val="0"/>
          <w:numId w:val="15"/>
        </w:numPr>
        <w:ind w:right="31"/>
      </w:pPr>
      <w:r>
        <w:rPr>
          <w:rFonts w:ascii="Courier New" w:eastAsia="Courier New" w:hAnsi="Courier New" w:cs="Courier New"/>
        </w:rPr>
        <w:t>utrzymywanie rezerwy materiałów niezbędnych do diagnozowania i zwalczania chorób zakaźnych zwierząt i zoonoz lub biologicznych czynników chorobotwórczych wywołu</w:t>
      </w:r>
      <w:r>
        <w:rPr>
          <w:rFonts w:ascii="Courier New" w:eastAsia="Courier New" w:hAnsi="Courier New" w:cs="Courier New"/>
        </w:rPr>
        <w:t>jących te choroby;</w:t>
      </w:r>
    </w:p>
    <w:p w:rsidR="00964682" w:rsidRDefault="00DA6855">
      <w:pPr>
        <w:numPr>
          <w:ilvl w:val="0"/>
          <w:numId w:val="15"/>
        </w:numPr>
        <w:ind w:right="31"/>
      </w:pPr>
      <w:r>
        <w:rPr>
          <w:rFonts w:ascii="Courier New" w:eastAsia="Courier New" w:hAnsi="Courier New" w:cs="Courier New"/>
        </w:rPr>
        <w:t>sprawowanie nadzoru nad przestrzeganiem zasad identyfikacji i rejestracji zwierząt, kontrolowanie spełnienia wymogów wzajemnej zgodności;</w:t>
      </w:r>
    </w:p>
    <w:p w:rsidR="00964682" w:rsidRDefault="00DA6855">
      <w:pPr>
        <w:numPr>
          <w:ilvl w:val="0"/>
          <w:numId w:val="15"/>
        </w:numPr>
        <w:ind w:right="31"/>
      </w:pPr>
      <w:r>
        <w:rPr>
          <w:rFonts w:ascii="Courier New" w:eastAsia="Courier New" w:hAnsi="Courier New" w:cs="Courier New"/>
        </w:rPr>
        <w:t>kontrola przestrzegania przepisów z zakresu ochrony zwierząt;</w:t>
      </w:r>
    </w:p>
    <w:p w:rsidR="00964682" w:rsidRDefault="00DA6855">
      <w:pPr>
        <w:numPr>
          <w:ilvl w:val="0"/>
          <w:numId w:val="15"/>
        </w:numPr>
        <w:ind w:right="31"/>
      </w:pPr>
      <w:r>
        <w:rPr>
          <w:rFonts w:ascii="Courier New" w:eastAsia="Courier New" w:hAnsi="Courier New" w:cs="Courier New"/>
        </w:rPr>
        <w:t>współpraca z instytucjami i organizac</w:t>
      </w:r>
      <w:r>
        <w:rPr>
          <w:rFonts w:ascii="Courier New" w:eastAsia="Courier New" w:hAnsi="Courier New" w:cs="Courier New"/>
        </w:rPr>
        <w:t>jami krajowymi na rzecz ochrony zwierząt, jak również ustalenie z nimi zasad współdziałania w celu realizacji przepisów z tej dziedziny;</w:t>
      </w:r>
    </w:p>
    <w:p w:rsidR="00964682" w:rsidRDefault="00DA6855">
      <w:pPr>
        <w:numPr>
          <w:ilvl w:val="0"/>
          <w:numId w:val="15"/>
        </w:numPr>
        <w:ind w:right="31"/>
      </w:pPr>
      <w:r>
        <w:rPr>
          <w:rFonts w:ascii="Courier New" w:eastAsia="Courier New" w:hAnsi="Courier New" w:cs="Courier New"/>
        </w:rPr>
        <w:t>przekazywanie informacji w ramach stosowania weterynaryjnych systemów informatycznych;</w:t>
      </w:r>
    </w:p>
    <w:p w:rsidR="00964682" w:rsidRDefault="00DA6855">
      <w:pPr>
        <w:numPr>
          <w:ilvl w:val="0"/>
          <w:numId w:val="15"/>
        </w:numPr>
        <w:ind w:right="31"/>
      </w:pPr>
      <w:r>
        <w:rPr>
          <w:rFonts w:ascii="Courier New" w:eastAsia="Courier New" w:hAnsi="Courier New" w:cs="Courier New"/>
        </w:rPr>
        <w:t>prowadzenie listy lekarzy "znacz</w:t>
      </w:r>
      <w:r>
        <w:rPr>
          <w:rFonts w:ascii="Courier New" w:eastAsia="Courier New" w:hAnsi="Courier New" w:cs="Courier New"/>
        </w:rPr>
        <w:t>onych do "</w:t>
      </w:r>
      <w:proofErr w:type="spellStart"/>
      <w:r>
        <w:rPr>
          <w:rFonts w:ascii="Courier New" w:eastAsia="Courier New" w:hAnsi="Courier New" w:cs="Courier New"/>
        </w:rPr>
        <w:t>konywania</w:t>
      </w:r>
      <w:proofErr w:type="spellEnd"/>
      <w:r>
        <w:rPr>
          <w:rFonts w:ascii="Courier New" w:eastAsia="Courier New" w:hAnsi="Courier New" w:cs="Courier New"/>
        </w:rPr>
        <w:t xml:space="preserve"> niektórych czynności i upoważnionych do </w:t>
      </w:r>
      <w:proofErr w:type="spellStart"/>
      <w:r>
        <w:rPr>
          <w:rFonts w:ascii="Courier New" w:eastAsia="Courier New" w:hAnsi="Courier New" w:cs="Courier New"/>
        </w:rPr>
        <w:t>vwstawiania</w:t>
      </w:r>
      <w:proofErr w:type="spellEnd"/>
      <w:r>
        <w:rPr>
          <w:rFonts w:ascii="Courier New" w:eastAsia="Courier New" w:hAnsi="Courier New" w:cs="Courier New"/>
        </w:rPr>
        <w:t xml:space="preserve"> </w:t>
      </w:r>
      <w:r>
        <w:rPr>
          <w:rFonts w:ascii="Courier New" w:eastAsia="Courier New" w:hAnsi="Courier New" w:cs="Courier New"/>
        </w:rPr>
        <w:lastRenderedPageBreak/>
        <w:t>świadectw zdrowia, nadzór nad wystawianiem świadectw zdrowia i innych dokumentów weterynaryjnych;</w:t>
      </w:r>
    </w:p>
    <w:p w:rsidR="00964682" w:rsidRDefault="00DA6855">
      <w:pPr>
        <w:ind w:left="1470" w:right="31"/>
      </w:pPr>
      <w:r>
        <w:rPr>
          <w:rFonts w:ascii="Courier New" w:eastAsia="Courier New" w:hAnsi="Courier New" w:cs="Courier New"/>
        </w:rPr>
        <w:t>1 1) współpraca z zespołem do spraw bezpieczeństwa żywności oraz z zespołem do spraw p</w:t>
      </w:r>
      <w:r>
        <w:rPr>
          <w:rFonts w:ascii="Courier New" w:eastAsia="Courier New" w:hAnsi="Courier New" w:cs="Courier New"/>
        </w:rPr>
        <w:t>asz i utylizacji w zakresie monitorowania występowania substancji niedozwolonych, pozostałości chemicznych, biologicznych, produktów leczniczych i skażeń promieniotwórczych u zwierząt i w produktach pochodzenia zwierzęcego pozostałości produktów leczniczyc</w:t>
      </w:r>
      <w:r>
        <w:rPr>
          <w:rFonts w:ascii="Courier New" w:eastAsia="Courier New" w:hAnsi="Courier New" w:cs="Courier New"/>
        </w:rPr>
        <w:t>h w żywności, w zakresie niezbędnym do prawidłowego działania Inspektoratu;</w:t>
      </w:r>
    </w:p>
    <w:p w:rsidR="00964682" w:rsidRDefault="00DA6855">
      <w:pPr>
        <w:numPr>
          <w:ilvl w:val="0"/>
          <w:numId w:val="16"/>
        </w:numPr>
        <w:spacing w:after="0" w:line="259" w:lineRule="auto"/>
        <w:ind w:right="31" w:hanging="345"/>
      </w:pPr>
      <w:r>
        <w:rPr>
          <w:rFonts w:ascii="Courier New" w:eastAsia="Courier New" w:hAnsi="Courier New" w:cs="Courier New"/>
          <w:sz w:val="20"/>
        </w:rPr>
        <w:t>sporządzanie okresowych lub doraźnych informacji o stanie bezpieczeństwa sanitarno-weterynaryjnego na obszarze powiatów;</w:t>
      </w:r>
    </w:p>
    <w:p w:rsidR="00964682" w:rsidRDefault="00DA6855">
      <w:pPr>
        <w:numPr>
          <w:ilvl w:val="0"/>
          <w:numId w:val="16"/>
        </w:numPr>
        <w:spacing w:after="59"/>
        <w:ind w:right="31" w:hanging="345"/>
      </w:pPr>
      <w:r>
        <w:rPr>
          <w:rFonts w:ascii="Courier New" w:eastAsia="Courier New" w:hAnsi="Courier New" w:cs="Courier New"/>
        </w:rPr>
        <w:t>współpraca przy wykonywaniu zadań własnych z właściwymi org</w:t>
      </w:r>
      <w:r>
        <w:rPr>
          <w:rFonts w:ascii="Courier New" w:eastAsia="Courier New" w:hAnsi="Courier New" w:cs="Courier New"/>
        </w:rPr>
        <w:t>anami państwowymi oraz jednostkami samorządu terytorialnego i innymi organizacjami;</w:t>
      </w:r>
    </w:p>
    <w:p w:rsidR="00964682" w:rsidRDefault="00DA6855">
      <w:pPr>
        <w:numPr>
          <w:ilvl w:val="0"/>
          <w:numId w:val="16"/>
        </w:numPr>
        <w:ind w:right="31" w:hanging="345"/>
      </w:pPr>
      <w:r>
        <w:rPr>
          <w:rFonts w:ascii="Courier New" w:eastAsia="Courier New" w:hAnsi="Courier New" w:cs="Courier New"/>
        </w:rPr>
        <w:t>współdziałanie w zakresie diagnostyki laboratoryjnej z właściwymi laboratoriami;</w:t>
      </w:r>
    </w:p>
    <w:p w:rsidR="00964682" w:rsidRDefault="00DA6855">
      <w:pPr>
        <w:numPr>
          <w:ilvl w:val="0"/>
          <w:numId w:val="16"/>
        </w:numPr>
        <w:spacing w:after="36"/>
        <w:ind w:right="31" w:hanging="345"/>
      </w:pPr>
      <w:r>
        <w:rPr>
          <w:rFonts w:ascii="Courier New" w:eastAsia="Courier New" w:hAnsi="Courier New" w:cs="Courier New"/>
        </w:rPr>
        <w:t>sporządzanie okresowych planów działania Zespołu;</w:t>
      </w:r>
    </w:p>
    <w:p w:rsidR="00964682" w:rsidRDefault="00DA6855">
      <w:pPr>
        <w:numPr>
          <w:ilvl w:val="0"/>
          <w:numId w:val="16"/>
        </w:numPr>
        <w:spacing w:after="295"/>
        <w:ind w:right="31" w:hanging="345"/>
      </w:pPr>
      <w:r>
        <w:rPr>
          <w:rFonts w:ascii="Courier New" w:eastAsia="Courier New" w:hAnsi="Courier New" w:cs="Courier New"/>
        </w:rPr>
        <w:t>sporządzanie sprawozdań i opracowań analitycznych związanych z działalnością merytoryczną Inspektoratu.</w:t>
      </w:r>
    </w:p>
    <w:p w:rsidR="00964682" w:rsidRDefault="00DA6855">
      <w:pPr>
        <w:ind w:left="1080" w:right="3088"/>
      </w:pPr>
      <w:r>
        <w:rPr>
          <w:rFonts w:ascii="Courier New" w:eastAsia="Courier New" w:hAnsi="Courier New" w:cs="Courier New"/>
        </w:rPr>
        <w:t>2. W skład zespołu, o którym mowa w ust. 1 wchodzą: I) dwa stanowiska ds. zdrowia i ochrony zwierząt;</w:t>
      </w:r>
    </w:p>
    <w:p w:rsidR="00964682" w:rsidRDefault="00DA6855">
      <w:pPr>
        <w:spacing w:after="253" w:line="354" w:lineRule="auto"/>
        <w:ind w:left="1470" w:right="31"/>
      </w:pPr>
      <w:r>
        <w:rPr>
          <w:rFonts w:ascii="Courier New" w:eastAsia="Courier New" w:hAnsi="Courier New" w:cs="Courier New"/>
        </w:rPr>
        <w:t>2) stanowisko ds. identyfikacji i rejestracji zwie</w:t>
      </w:r>
      <w:r>
        <w:rPr>
          <w:rFonts w:ascii="Courier New" w:eastAsia="Courier New" w:hAnsi="Courier New" w:cs="Courier New"/>
        </w:rPr>
        <w:t>rząt oraz wymogów wzajemnej zgodności.</w:t>
      </w:r>
    </w:p>
    <w:p w:rsidR="00964682" w:rsidRDefault="00DA6855">
      <w:pPr>
        <w:spacing w:after="51" w:line="265" w:lineRule="auto"/>
        <w:ind w:left="1124" w:right="480" w:hanging="10"/>
        <w:jc w:val="center"/>
      </w:pPr>
      <w:r>
        <w:rPr>
          <w:rFonts w:ascii="Courier New" w:eastAsia="Courier New" w:hAnsi="Courier New" w:cs="Courier New"/>
          <w:sz w:val="28"/>
        </w:rPr>
        <w:t>S 12</w:t>
      </w:r>
    </w:p>
    <w:p w:rsidR="00964682" w:rsidRDefault="00DA6855">
      <w:pPr>
        <w:ind w:left="754" w:right="31" w:firstLine="0"/>
      </w:pPr>
      <w:r>
        <w:rPr>
          <w:rFonts w:ascii="Courier New" w:eastAsia="Courier New" w:hAnsi="Courier New" w:cs="Courier New"/>
        </w:rPr>
        <w:t>I. Do zadań zespołu do spraw bezpieczeństwa żywności, pasz i utylizacji należy:</w:t>
      </w:r>
    </w:p>
    <w:p w:rsidR="00964682" w:rsidRDefault="00DA6855">
      <w:pPr>
        <w:numPr>
          <w:ilvl w:val="0"/>
          <w:numId w:val="17"/>
        </w:numPr>
        <w:spacing w:after="25"/>
        <w:ind w:right="31"/>
      </w:pPr>
      <w:r>
        <w:rPr>
          <w:rFonts w:ascii="Courier New" w:eastAsia="Courier New" w:hAnsi="Courier New" w:cs="Courier New"/>
        </w:rPr>
        <w:t>kontrola przestrzegania wymogów weterynaryjnych w zakresie badania zwierząt rzeźnych oraz produktów pochodzenia zwierzęcego;</w:t>
      </w:r>
    </w:p>
    <w:p w:rsidR="00964682" w:rsidRDefault="00DA6855">
      <w:pPr>
        <w:numPr>
          <w:ilvl w:val="0"/>
          <w:numId w:val="17"/>
        </w:numPr>
        <w:ind w:right="31"/>
      </w:pPr>
      <w:r>
        <w:rPr>
          <w:rFonts w:ascii="Courier New" w:eastAsia="Courier New" w:hAnsi="Courier New" w:cs="Courier New"/>
        </w:rPr>
        <w:t>kontrol</w:t>
      </w:r>
      <w:r>
        <w:rPr>
          <w:rFonts w:ascii="Courier New" w:eastAsia="Courier New" w:hAnsi="Courier New" w:cs="Courier New"/>
        </w:rPr>
        <w:t>a weterynaryjna w handlu i wywozie produktów w rozumieniu przepisów o kontroli weterynaryjnej w handlu;</w:t>
      </w:r>
    </w:p>
    <w:p w:rsidR="00964682" w:rsidRDefault="00DA6855">
      <w:pPr>
        <w:numPr>
          <w:ilvl w:val="0"/>
          <w:numId w:val="17"/>
        </w:numPr>
        <w:ind w:right="31"/>
      </w:pPr>
      <w:r>
        <w:t>kontrola przestrzegania wymogów weterynaryjnych przy produkcji produktów pochodzenia zwierzęcego, umieszczaniu ich na rynku, sprzedaży bezpośredniej ora</w:t>
      </w:r>
      <w:r>
        <w:t>z gospodarstw prowadzących rolniczy handel detaliczny;</w:t>
      </w:r>
    </w:p>
    <w:p w:rsidR="00964682" w:rsidRDefault="00DA6855">
      <w:pPr>
        <w:numPr>
          <w:ilvl w:val="0"/>
          <w:numId w:val="17"/>
        </w:numPr>
        <w:ind w:right="31"/>
      </w:pPr>
      <w:r>
        <w:t>przyjmowanie zgłoszeń i wniosków od podmiotów prowadzących działalność nadzorowaną w zakresie kompetencji przypisanych zespołowi, sporządzanie informacji do jednostek nadrzędnych o danych zawartych w r</w:t>
      </w:r>
      <w:r>
        <w:t>ejestrach Powiatowego Lekarza wraz z aktualizacją tych danych;</w:t>
      </w:r>
    </w:p>
    <w:p w:rsidR="00964682" w:rsidRDefault="00DA6855">
      <w:pPr>
        <w:numPr>
          <w:ilvl w:val="0"/>
          <w:numId w:val="17"/>
        </w:numPr>
        <w:ind w:right="31"/>
      </w:pPr>
      <w:r>
        <w:lastRenderedPageBreak/>
        <w:t>kontrola w zakresie monitorowania chorób odzwierzęcych i odzwierzęcych czynników chorobotwórczych oraz związanej z nimi oporności na środki przeciwdrobnoustrojowe, w produktach pochodzenia zwie</w:t>
      </w:r>
      <w:r>
        <w:t>rzęcego;</w:t>
      </w:r>
    </w:p>
    <w:p w:rsidR="00964682" w:rsidRDefault="00DA6855">
      <w:pPr>
        <w:numPr>
          <w:ilvl w:val="0"/>
          <w:numId w:val="17"/>
        </w:numPr>
        <w:ind w:right="31"/>
      </w:pPr>
      <w:r>
        <w:t>kontrola w zakresie monitorowania substancji niedozwolonych, pozostałości chemicznych , biologicznych, produktów leczniczych i skażeń promieniotwórczych zwierząt w ich wydalinach, w produktach pochodzenia zwierzęcego, w tkankach lub w narządach zw</w:t>
      </w:r>
      <w:r>
        <w:t>ierząt oraz raportowanie wyników urzędowych kontroli;</w:t>
      </w:r>
    </w:p>
    <w:p w:rsidR="00964682" w:rsidRDefault="00DA6855">
      <w:pPr>
        <w:numPr>
          <w:ilvl w:val="0"/>
          <w:numId w:val="17"/>
        </w:numPr>
        <w:ind w:right="31"/>
      </w:pPr>
      <w:r>
        <w:t>współdziałanie i współpraca z Wojskową Inspekcją Weterynaryjną, właściwymi organami administracji i jednostkami samorządu terytorialnego, z organami samorządu lekarsko-weterynaryjnego oraz organami Powi</w:t>
      </w:r>
      <w:r>
        <w:t>atowej Inspekcji Sanitarnej i samorządu terytorialnego;</w:t>
      </w:r>
    </w:p>
    <w:p w:rsidR="00964682" w:rsidRDefault="00DA6855">
      <w:pPr>
        <w:numPr>
          <w:ilvl w:val="0"/>
          <w:numId w:val="17"/>
        </w:numPr>
        <w:spacing w:after="53"/>
        <w:ind w:right="31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7117736</wp:posOffset>
            </wp:positionH>
            <wp:positionV relativeFrom="page">
              <wp:posOffset>3804266</wp:posOffset>
            </wp:positionV>
            <wp:extent cx="24376" cy="24386"/>
            <wp:effectExtent l="0" t="0" r="0" b="0"/>
            <wp:wrapSquare wrapText="bothSides"/>
            <wp:docPr id="13072" name="Picture 130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2" name="Picture 1307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376" cy="243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przyjmowanie informacji o niebezpiecznych produktach żywnościowych, niebezpiecznych produktach żywnościowych pochodzenia zwierzęcego, ocena ryzyka i stopnia zagrożenia spowodowanego niebezpiecznym pr</w:t>
      </w:r>
      <w:r>
        <w:t>oduktem żywnościowym, a następnie przekazywanie tych informacji do kierującego siecią systemu RASFF;</w:t>
      </w:r>
    </w:p>
    <w:p w:rsidR="00964682" w:rsidRDefault="00DA6855">
      <w:pPr>
        <w:numPr>
          <w:ilvl w:val="0"/>
          <w:numId w:val="17"/>
        </w:numPr>
        <w:ind w:right="31"/>
      </w:pPr>
      <w:r>
        <w:t>prowadzenie wymiany informacji w ramach systemów wymiany informacji o których mowa w przepisach Unii Europejskiej;</w:t>
      </w:r>
    </w:p>
    <w:p w:rsidR="00964682" w:rsidRDefault="00DA6855">
      <w:pPr>
        <w:numPr>
          <w:ilvl w:val="0"/>
          <w:numId w:val="17"/>
        </w:numPr>
        <w:ind w:right="31"/>
      </w:pPr>
      <w:r>
        <w:t>konsultacje, doradztwo oraz szkolenia dl</w:t>
      </w:r>
      <w:r>
        <w:t>a lekarzy weterynarii w zakresie prowadzonych czynności kontrolnych nad bezpieczeństwem produktów pochodzenia zwierzęcego;</w:t>
      </w:r>
    </w:p>
    <w:p w:rsidR="00964682" w:rsidRDefault="00DA6855">
      <w:pPr>
        <w:spacing w:after="108"/>
        <w:ind w:left="1470" w:right="31"/>
      </w:pPr>
      <w:r>
        <w:t>I I) koordynowanie i kontrola merytoryczna lekarzy weterynarii wyznaczonych do czynności urzędowych z zakresu przestrzegania warunków weterynaryjnych w podmiotach;</w:t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t>prowadzenie sprawozdawczości związanej z pracą zespołu;</w:t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t>pobieranie prób do badań środków spo</w:t>
      </w:r>
      <w:r>
        <w:t>żywczych zwierzęcego pochodzenia;</w:t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t>kontrola gospodarstw produkcji mleka surowego, nadzór nad ubojem na użytek własny ( gromadzenie dokumentacji w tym zakresie);</w:t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t xml:space="preserve">obsługa programów i systemów specjalistyczne: </w:t>
      </w:r>
      <w:proofErr w:type="spellStart"/>
      <w:r>
        <w:t>RPPŽiU</w:t>
      </w:r>
      <w:proofErr w:type="spellEnd"/>
      <w:r>
        <w:t>, e-KLIENT, TRACES, CBD-IRZ w celu archiwiza</w:t>
      </w:r>
      <w:r>
        <w:t>cji i przesyłania danych.</w:t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t>kontrola przestrzegania wymogów weterynaryjnych przy wprowadzaniu na rynek ubocznych produktów pochodzenia zwierzęcego oraz produktów pochodnych, w tym nawozów organicznych i polepszaczy gleby;</w:t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t>kontrola przestrzegania wymogów wete</w:t>
      </w:r>
      <w:r>
        <w:t>rynaryjnych przy zbieraniu, transporcie, przetwarzaniu i usuwaniu ubocznych produktów pochodzenia zwierzęcego;</w:t>
      </w:r>
    </w:p>
    <w:p w:rsidR="00964682" w:rsidRDefault="00DA6855">
      <w:pPr>
        <w:numPr>
          <w:ilvl w:val="0"/>
          <w:numId w:val="18"/>
        </w:numPr>
        <w:spacing w:after="113"/>
        <w:ind w:left="1479" w:right="31" w:hanging="364"/>
      </w:pPr>
      <w:r>
        <w:t xml:space="preserve">kontrola przestrzegania </w:t>
      </w:r>
      <w:proofErr w:type="spellStart"/>
      <w:r>
        <w:t>v,ymogów</w:t>
      </w:r>
      <w:proofErr w:type="spellEnd"/>
      <w:r>
        <w:t xml:space="preserve"> weterynaryjnych przy wytwarzaniu, obrocie i stosowaniu pasz, dodatków stosowanych w żywieniu zwierząt, organizmó</w:t>
      </w:r>
      <w:r>
        <w:t>w genetycznie zmodyfikowanych przeznaczonych do użytku paszowego i pasz genetycznie zmodyfikowanych oraz transgranicznym przemieszczaniu organizmów genetycznie zmodyfikowanych przeznaczonych do użytku paszowego;</w:t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lastRenderedPageBreak/>
        <w:t>kontrola przestrzegania wymogów weterynaryjn</w:t>
      </w:r>
      <w:r>
        <w:t>ych przy wytwarzaniu i stosowaniu pasz leczniczych;</w:t>
      </w:r>
    </w:p>
    <w:p w:rsidR="00964682" w:rsidRDefault="00DA6855">
      <w:pPr>
        <w:spacing w:after="0" w:line="259" w:lineRule="auto"/>
        <w:ind w:left="9789" w:firstLine="0"/>
        <w:jc w:val="left"/>
      </w:pPr>
      <w:r>
        <w:rPr>
          <w:noProof/>
        </w:rPr>
        <w:drawing>
          <wp:inline distT="0" distB="0" distL="0" distR="0">
            <wp:extent cx="6089" cy="6090"/>
            <wp:effectExtent l="0" t="0" r="0" b="0"/>
            <wp:docPr id="14901" name="Picture 149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1" name="Picture 1490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89" cy="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t xml:space="preserve">przyjmowanie zgłoszeń i wniosków od podmiotów prowadzących działalność nadzorowaną w zakresie kompetencji przypisanych zespołowi, sporządzanie informacji do jednostek nadrzędnych o danych zawartych w rejestrach Powiatowego Lekarza wraz z aktualizacją tych </w:t>
      </w:r>
      <w:r>
        <w:t>danych;</w:t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t>kontrola w zakresie monitorowania chorób odzwierzęcych i odzwierzęcych czynników chorobotwórczych oraz związanej z nimi oporności na środki przeciwdrobnoustrojowe w paszach;</w:t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t xml:space="preserve">kontrola w zakresie monitorowania substancji niedozwolonych, pozostałości </w:t>
      </w:r>
      <w:r>
        <w:t>chemicznych, biologicznych, produktów leczniczych i skażeń promieniotwórczych w wodzie przeznaczonej do pojenia zwierząt i paszach oraz raportowanie wyników urzędowych kontroli;</w:t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t>przyjmowanie informacji o niebezpiecznych paszach niebezpiecznych ubocznych pr</w:t>
      </w:r>
      <w:r>
        <w:t>oduktach pochodzenia zwierzęcego, ocena ryzyka i stopnia zagrożenia przez nie spowodowanego a następnie przekazywanie tych informacji do kierującego siecią systemu RASFF;</w:t>
      </w:r>
    </w:p>
    <w:p w:rsidR="00964682" w:rsidRDefault="00DA6855">
      <w:pPr>
        <w:numPr>
          <w:ilvl w:val="0"/>
          <w:numId w:val="18"/>
        </w:numPr>
        <w:ind w:left="1479" w:right="31" w:hanging="364"/>
      </w:pPr>
      <w:r>
        <w:t xml:space="preserve">prowadzenie wymiany informacji w ramach systemów wymiany informacji o których mowa w </w:t>
      </w:r>
      <w:r>
        <w:t>przepisach Unii Europejskiej;</w:t>
      </w:r>
    </w:p>
    <w:p w:rsidR="00964682" w:rsidRDefault="00DA6855">
      <w:pPr>
        <w:numPr>
          <w:ilvl w:val="0"/>
          <w:numId w:val="18"/>
        </w:numPr>
        <w:spacing w:after="393"/>
        <w:ind w:left="1479" w:right="31" w:hanging="364"/>
      </w:pPr>
      <w:r>
        <w:t>prowadzenie sprawozdawczości związanej z pracą zespołu.</w:t>
      </w:r>
    </w:p>
    <w:p w:rsidR="00964682" w:rsidRDefault="00DA6855">
      <w:pPr>
        <w:ind w:left="1092" w:right="3066"/>
      </w:pPr>
      <w:r>
        <w:t>2. W skład zespołu, o którym mowa w ust. I wchodzą: I) dwa stanowiska ds. bezpieczeństwa żywności;</w:t>
      </w:r>
    </w:p>
    <w:p w:rsidR="00964682" w:rsidRDefault="00DA6855">
      <w:pPr>
        <w:numPr>
          <w:ilvl w:val="0"/>
          <w:numId w:val="19"/>
        </w:numPr>
        <w:spacing w:after="25" w:line="259" w:lineRule="auto"/>
        <w:ind w:right="15" w:hanging="364"/>
        <w:jc w:val="left"/>
      </w:pPr>
      <w:r>
        <w:rPr>
          <w:sz w:val="20"/>
        </w:rPr>
        <w:t>stanowisko ds. RHD;</w:t>
      </w:r>
    </w:p>
    <w:p w:rsidR="00964682" w:rsidRDefault="00DA6855">
      <w:pPr>
        <w:numPr>
          <w:ilvl w:val="0"/>
          <w:numId w:val="19"/>
        </w:numPr>
        <w:spacing w:after="229"/>
        <w:ind w:right="15" w:hanging="364"/>
        <w:jc w:val="left"/>
      </w:pPr>
      <w:r>
        <w:t>stanowisko ds. pasz i utylizacji.</w:t>
      </w:r>
    </w:p>
    <w:p w:rsidR="00964682" w:rsidRDefault="00DA6855">
      <w:pPr>
        <w:spacing w:after="0" w:line="265" w:lineRule="auto"/>
        <w:ind w:left="1124" w:right="442" w:hanging="10"/>
        <w:jc w:val="center"/>
      </w:pPr>
      <w:r>
        <w:rPr>
          <w:sz w:val="28"/>
        </w:rPr>
        <w:t>S 13</w:t>
      </w:r>
    </w:p>
    <w:p w:rsidR="00964682" w:rsidRDefault="00DA6855">
      <w:pPr>
        <w:ind w:left="1121" w:right="775"/>
      </w:pPr>
      <w:r>
        <w:t>1. Do zadań wszystkich Terenowych Pracowni Diagnostyki Włośnicy należy: I) przyjmowanie prób i sprawdzanie zgodności z protokółem pobrania;</w:t>
      </w:r>
    </w:p>
    <w:p w:rsidR="00964682" w:rsidRDefault="00DA6855">
      <w:pPr>
        <w:numPr>
          <w:ilvl w:val="0"/>
          <w:numId w:val="20"/>
        </w:numPr>
        <w:ind w:left="1479" w:right="31" w:hanging="364"/>
      </w:pPr>
      <w:r>
        <w:t>przygotowanie prób i wykonanie badania w pracowni;</w:t>
      </w:r>
    </w:p>
    <w:p w:rsidR="00964682" w:rsidRDefault="00DA6855">
      <w:pPr>
        <w:numPr>
          <w:ilvl w:val="0"/>
          <w:numId w:val="20"/>
        </w:numPr>
        <w:ind w:left="1479" w:right="31" w:hanging="364"/>
      </w:pPr>
      <w:r>
        <w:t>prowadzenie dokumentacji dotyczącej badań;</w:t>
      </w:r>
    </w:p>
    <w:p w:rsidR="00964682" w:rsidRDefault="00DA6855">
      <w:pPr>
        <w:numPr>
          <w:ilvl w:val="0"/>
          <w:numId w:val="20"/>
        </w:numPr>
        <w:spacing w:after="25" w:line="259" w:lineRule="auto"/>
        <w:ind w:left="1479" w:right="31" w:hanging="364"/>
      </w:pPr>
      <w:r>
        <w:rPr>
          <w:sz w:val="20"/>
        </w:rPr>
        <w:t>sporządzanie sprawozda</w:t>
      </w:r>
      <w:r>
        <w:rPr>
          <w:sz w:val="20"/>
        </w:rPr>
        <w:t>nia z badań;</w:t>
      </w:r>
    </w:p>
    <w:p w:rsidR="00964682" w:rsidRDefault="00DA6855">
      <w:pPr>
        <w:numPr>
          <w:ilvl w:val="0"/>
          <w:numId w:val="20"/>
        </w:numPr>
        <w:ind w:left="1479" w:right="31" w:hanging="364"/>
      </w:pPr>
      <w:r>
        <w:t>wykonywanie badań między laboratoryjnych;</w:t>
      </w:r>
    </w:p>
    <w:p w:rsidR="00964682" w:rsidRDefault="00DA6855">
      <w:pPr>
        <w:numPr>
          <w:ilvl w:val="0"/>
          <w:numId w:val="20"/>
        </w:numPr>
        <w:spacing w:after="1324"/>
        <w:ind w:left="1479" w:right="31" w:hanging="364"/>
      </w:pPr>
      <w:r>
        <w:rPr>
          <w:rFonts w:ascii="Courier New" w:eastAsia="Courier New" w:hAnsi="Courier New" w:cs="Courier New"/>
        </w:rPr>
        <w:t>udział w walidacji metod badawczych.</w:t>
      </w:r>
    </w:p>
    <w:p w:rsidR="00964682" w:rsidRDefault="00DA6855">
      <w:pPr>
        <w:numPr>
          <w:ilvl w:val="0"/>
          <w:numId w:val="21"/>
        </w:numPr>
        <w:ind w:right="31"/>
      </w:pPr>
      <w:r>
        <w:rPr>
          <w:rFonts w:ascii="Courier New" w:eastAsia="Courier New" w:hAnsi="Courier New" w:cs="Courier New"/>
        </w:rPr>
        <w:t>Do zadań zespołu do spraw finansowo — księgowych należy:</w:t>
      </w:r>
    </w:p>
    <w:p w:rsidR="00964682" w:rsidRDefault="00DA6855">
      <w:pPr>
        <w:numPr>
          <w:ilvl w:val="1"/>
          <w:numId w:val="21"/>
        </w:numPr>
        <w:ind w:left="1479" w:right="31" w:hanging="364"/>
      </w:pPr>
      <w:r>
        <w:rPr>
          <w:rFonts w:ascii="Courier New" w:eastAsia="Courier New" w:hAnsi="Courier New" w:cs="Courier New"/>
        </w:rPr>
        <w:t>sporządzanie planu finansowego dla jednostki oraz harmonogramu wydatków; 2) realizacja (wykonanie), kontrol</w:t>
      </w:r>
      <w:r>
        <w:rPr>
          <w:rFonts w:ascii="Courier New" w:eastAsia="Courier New" w:hAnsi="Courier New" w:cs="Courier New"/>
        </w:rPr>
        <w:t xml:space="preserve">a i analiza realizacji planów finansowych oraz </w:t>
      </w:r>
      <w:r>
        <w:rPr>
          <w:rFonts w:ascii="Courier New" w:eastAsia="Courier New" w:hAnsi="Courier New" w:cs="Courier New"/>
        </w:rPr>
        <w:lastRenderedPageBreak/>
        <w:t>rzetelne i terminowe przekazywanie obowiązujących sprawozdań i informacji;</w:t>
      </w:r>
    </w:p>
    <w:p w:rsidR="00964682" w:rsidRDefault="00DA6855">
      <w:pPr>
        <w:numPr>
          <w:ilvl w:val="1"/>
          <w:numId w:val="22"/>
        </w:numPr>
        <w:ind w:right="31"/>
      </w:pPr>
      <w:r>
        <w:rPr>
          <w:rFonts w:ascii="Courier New" w:eastAsia="Courier New" w:hAnsi="Courier New" w:cs="Courier New"/>
        </w:rPr>
        <w:t>prowadzenie rachunkowości i księgowości zgodnie z obowiązującym porządkiem prawnym;</w:t>
      </w:r>
    </w:p>
    <w:p w:rsidR="00964682" w:rsidRDefault="00DA6855">
      <w:pPr>
        <w:numPr>
          <w:ilvl w:val="1"/>
          <w:numId w:val="22"/>
        </w:numPr>
        <w:spacing w:after="3"/>
        <w:ind w:right="31"/>
      </w:pPr>
      <w:r>
        <w:rPr>
          <w:rFonts w:ascii="Courier New" w:eastAsia="Courier New" w:hAnsi="Courier New" w:cs="Courier New"/>
          <w:sz w:val="28"/>
        </w:rPr>
        <w:t>sporządzanie dokumentacji płacowej;</w:t>
      </w:r>
    </w:p>
    <w:p w:rsidR="00964682" w:rsidRDefault="00DA6855">
      <w:pPr>
        <w:numPr>
          <w:ilvl w:val="1"/>
          <w:numId w:val="22"/>
        </w:numPr>
        <w:spacing w:line="314" w:lineRule="auto"/>
        <w:ind w:right="31"/>
      </w:pPr>
      <w:proofErr w:type="spellStart"/>
      <w:r>
        <w:rPr>
          <w:rFonts w:ascii="Courier New" w:eastAsia="Courier New" w:hAnsi="Courier New" w:cs="Courier New"/>
        </w:rPr>
        <w:t>terrninowe</w:t>
      </w:r>
      <w:proofErr w:type="spellEnd"/>
      <w:r>
        <w:rPr>
          <w:rFonts w:ascii="Courier New" w:eastAsia="Courier New" w:hAnsi="Courier New" w:cs="Courier New"/>
        </w:rPr>
        <w:t xml:space="preserve"> rozliczanie i odprowadzanie składek na ubezpieczenia społeczne, zdrowotne, fundusz pracy, zobowiązań podatkowych i innych należności </w:t>
      </w:r>
      <w:proofErr w:type="spellStart"/>
      <w:r>
        <w:rPr>
          <w:rFonts w:ascii="Courier New" w:eastAsia="Courier New" w:hAnsi="Courier New" w:cs="Courier New"/>
        </w:rPr>
        <w:t>pu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blicznoprawnych</w:t>
      </w:r>
      <w:proofErr w:type="spellEnd"/>
      <w:r>
        <w:rPr>
          <w:rFonts w:ascii="Courier New" w:eastAsia="Courier New" w:hAnsi="Courier New" w:cs="Courier New"/>
        </w:rPr>
        <w:t xml:space="preserve"> ;</w:t>
      </w:r>
    </w:p>
    <w:p w:rsidR="00964682" w:rsidRDefault="00DA6855">
      <w:pPr>
        <w:numPr>
          <w:ilvl w:val="1"/>
          <w:numId w:val="22"/>
        </w:numPr>
        <w:ind w:right="31"/>
      </w:pPr>
      <w:r>
        <w:rPr>
          <w:rFonts w:ascii="Courier New" w:eastAsia="Courier New" w:hAnsi="Courier New" w:cs="Courier New"/>
        </w:rPr>
        <w:t>ewidencja składników majątkowych;</w:t>
      </w:r>
    </w:p>
    <w:p w:rsidR="00964682" w:rsidRDefault="00DA6855">
      <w:pPr>
        <w:numPr>
          <w:ilvl w:val="1"/>
          <w:numId w:val="22"/>
        </w:numPr>
        <w:ind w:right="31"/>
      </w:pPr>
      <w:r>
        <w:rPr>
          <w:rFonts w:ascii="Courier New" w:eastAsia="Courier New" w:hAnsi="Courier New" w:cs="Courier New"/>
        </w:rPr>
        <w:t xml:space="preserve">rozliczanie rachunkowe zadań </w:t>
      </w:r>
      <w:proofErr w:type="spellStart"/>
      <w:r>
        <w:rPr>
          <w:rFonts w:ascii="Courier New" w:eastAsia="Courier New" w:hAnsi="Courier New" w:cs="Courier New"/>
        </w:rPr>
        <w:t>urykonywanych</w:t>
      </w:r>
      <w:proofErr w:type="spellEnd"/>
      <w:r>
        <w:rPr>
          <w:rFonts w:ascii="Courier New" w:eastAsia="Courier New" w:hAnsi="Courier New" w:cs="Courier New"/>
        </w:rPr>
        <w:t xml:space="preserve"> w ramach budże</w:t>
      </w:r>
      <w:r>
        <w:rPr>
          <w:rFonts w:ascii="Courier New" w:eastAsia="Courier New" w:hAnsi="Courier New" w:cs="Courier New"/>
        </w:rPr>
        <w:t>tu Wojewody przez Inspektorat i lekarzy wyznaczonych;</w:t>
      </w:r>
    </w:p>
    <w:p w:rsidR="00964682" w:rsidRDefault="00DA6855">
      <w:pPr>
        <w:numPr>
          <w:ilvl w:val="1"/>
          <w:numId w:val="22"/>
        </w:numPr>
        <w:ind w:right="31"/>
      </w:pPr>
      <w:r>
        <w:rPr>
          <w:rFonts w:ascii="Courier New" w:eastAsia="Courier New" w:hAnsi="Courier New" w:cs="Courier New"/>
        </w:rPr>
        <w:t>sprawdzanie pod względem rachunkowym faktur, rachunków i zestawień dotyczących jednostki budżetowej oraz zadań finansowanych z budżetu wojewody lub budżetu centralnego;</w:t>
      </w:r>
    </w:p>
    <w:p w:rsidR="00964682" w:rsidRDefault="00DA6855">
      <w:pPr>
        <w:numPr>
          <w:ilvl w:val="1"/>
          <w:numId w:val="22"/>
        </w:numPr>
        <w:spacing w:after="54"/>
        <w:ind w:right="31"/>
      </w:pPr>
      <w:r>
        <w:rPr>
          <w:rFonts w:ascii="Courier New" w:eastAsia="Courier New" w:hAnsi="Courier New" w:cs="Courier New"/>
        </w:rPr>
        <w:t>prowadzenie spraw socjalnych;</w:t>
      </w:r>
    </w:p>
    <w:p w:rsidR="00964682" w:rsidRDefault="00DA6855">
      <w:pPr>
        <w:numPr>
          <w:ilvl w:val="0"/>
          <w:numId w:val="21"/>
        </w:numPr>
        <w:ind w:right="31"/>
      </w:pPr>
      <w:r>
        <w:rPr>
          <w:rFonts w:ascii="Courier New" w:eastAsia="Courier New" w:hAnsi="Courier New" w:cs="Courier New"/>
        </w:rPr>
        <w:t>Głó</w:t>
      </w:r>
      <w:r>
        <w:rPr>
          <w:rFonts w:ascii="Courier New" w:eastAsia="Courier New" w:hAnsi="Courier New" w:cs="Courier New"/>
        </w:rPr>
        <w:t>wny księgowy odpowiada w szczególności za przestrzeganie przepisów zawartych w ustawie o finansach publicznych i w ustawie o rachunkowości oraz realizacje następujących zadań w zakresie gospodarki finansowej Inspektoratu i w zakresie rachunkowości:</w:t>
      </w:r>
    </w:p>
    <w:p w:rsidR="00964682" w:rsidRDefault="00DA6855">
      <w:pPr>
        <w:ind w:left="1115" w:right="31" w:firstLine="0"/>
      </w:pPr>
      <w:r>
        <w:rPr>
          <w:rFonts w:ascii="Courier New" w:eastAsia="Courier New" w:hAnsi="Courier New" w:cs="Courier New"/>
        </w:rPr>
        <w:t>I) opra</w:t>
      </w:r>
      <w:r>
        <w:rPr>
          <w:rFonts w:ascii="Courier New" w:eastAsia="Courier New" w:hAnsi="Courier New" w:cs="Courier New"/>
        </w:rPr>
        <w:t>cowanie zasad (polityki) rachunkowości Inspektoratu;</w:t>
      </w:r>
    </w:p>
    <w:p w:rsidR="00964682" w:rsidRDefault="00DA6855">
      <w:pPr>
        <w:numPr>
          <w:ilvl w:val="1"/>
          <w:numId w:val="21"/>
        </w:numPr>
        <w:ind w:left="1479" w:right="31" w:hanging="364"/>
      </w:pPr>
      <w:r>
        <w:rPr>
          <w:rFonts w:ascii="Courier New" w:eastAsia="Courier New" w:hAnsi="Courier New" w:cs="Courier New"/>
        </w:rPr>
        <w:t>prowadzenie na podstawie dowodów księgowych, ksiąg rachunkowych, ujmujących zapisy zdarzeń w porządku chronologicznym i systematycznym;</w:t>
      </w:r>
      <w:r>
        <w:rPr>
          <w:noProof/>
        </w:rPr>
        <w:drawing>
          <wp:inline distT="0" distB="0" distL="0" distR="0">
            <wp:extent cx="6090" cy="6090"/>
            <wp:effectExtent l="0" t="0" r="0" b="0"/>
            <wp:docPr id="16573" name="Picture 165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3" name="Picture 1657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0" cy="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682" w:rsidRDefault="00DA6855">
      <w:pPr>
        <w:numPr>
          <w:ilvl w:val="1"/>
          <w:numId w:val="21"/>
        </w:numPr>
        <w:ind w:left="1479" w:right="31" w:hanging="364"/>
      </w:pPr>
      <w:r>
        <w:rPr>
          <w:rFonts w:ascii="Courier New" w:eastAsia="Courier New" w:hAnsi="Courier New" w:cs="Courier New"/>
        </w:rPr>
        <w:t>wycena aktywów i pasywów oraz ustalanie wyniku finansowego;</w:t>
      </w:r>
    </w:p>
    <w:p w:rsidR="00964682" w:rsidRDefault="00DA6855">
      <w:pPr>
        <w:numPr>
          <w:ilvl w:val="1"/>
          <w:numId w:val="21"/>
        </w:numPr>
        <w:spacing w:after="75" w:line="259" w:lineRule="auto"/>
        <w:ind w:left="1479" w:right="31" w:hanging="364"/>
      </w:pPr>
      <w:r>
        <w:rPr>
          <w:rFonts w:ascii="Courier New" w:eastAsia="Courier New" w:hAnsi="Courier New" w:cs="Courier New"/>
          <w:sz w:val="20"/>
        </w:rPr>
        <w:t>sporzą</w:t>
      </w:r>
      <w:r>
        <w:rPr>
          <w:rFonts w:ascii="Courier New" w:eastAsia="Courier New" w:hAnsi="Courier New" w:cs="Courier New"/>
          <w:sz w:val="20"/>
        </w:rPr>
        <w:t>dzanie sprawozdań finansowych;</w:t>
      </w:r>
    </w:p>
    <w:p w:rsidR="00964682" w:rsidRDefault="00DA6855">
      <w:pPr>
        <w:numPr>
          <w:ilvl w:val="1"/>
          <w:numId w:val="21"/>
        </w:numPr>
        <w:spacing w:after="56"/>
        <w:ind w:left="1479" w:right="31" w:hanging="364"/>
      </w:pPr>
      <w:r>
        <w:rPr>
          <w:rFonts w:ascii="Courier New" w:eastAsia="Courier New" w:hAnsi="Courier New" w:cs="Courier New"/>
        </w:rPr>
        <w:t>gromadzenie oraz przechowywanie dowodów księgowych oraz pozostałej dokumentacji przewidzianej ustawą;</w:t>
      </w:r>
    </w:p>
    <w:p w:rsidR="00964682" w:rsidRDefault="00DA6855">
      <w:pPr>
        <w:numPr>
          <w:ilvl w:val="0"/>
          <w:numId w:val="21"/>
        </w:numPr>
        <w:spacing w:after="248"/>
        <w:ind w:right="31"/>
      </w:pPr>
      <w:r>
        <w:rPr>
          <w:rFonts w:ascii="Courier New" w:eastAsia="Courier New" w:hAnsi="Courier New" w:cs="Courier New"/>
        </w:rPr>
        <w:t>W skład zespołu, o którym mowa w ust. 1 wchodzą stanowiska: 1) Główny Księgowy; 2) Starszy Księgowy.</w:t>
      </w:r>
    </w:p>
    <w:p w:rsidR="00964682" w:rsidRDefault="00DA6855">
      <w:pPr>
        <w:spacing w:after="32" w:line="265" w:lineRule="auto"/>
        <w:ind w:left="1124" w:right="403" w:hanging="10"/>
        <w:jc w:val="center"/>
      </w:pPr>
      <w:r>
        <w:rPr>
          <w:rFonts w:ascii="Courier New" w:eastAsia="Courier New" w:hAnsi="Courier New" w:cs="Courier New"/>
          <w:sz w:val="28"/>
        </w:rPr>
        <w:t>S 15</w:t>
      </w:r>
    </w:p>
    <w:p w:rsidR="00964682" w:rsidRDefault="00DA6855">
      <w:pPr>
        <w:numPr>
          <w:ilvl w:val="0"/>
          <w:numId w:val="23"/>
        </w:numPr>
        <w:spacing w:after="25" w:line="259" w:lineRule="auto"/>
        <w:ind w:right="15" w:hanging="345"/>
        <w:jc w:val="left"/>
      </w:pPr>
      <w:r>
        <w:rPr>
          <w:rFonts w:ascii="Courier New" w:eastAsia="Courier New" w:hAnsi="Courier New" w:cs="Courier New"/>
          <w:sz w:val="20"/>
        </w:rPr>
        <w:t>Do zadań zespołu do spraw administracyjnych należy:</w:t>
      </w:r>
    </w:p>
    <w:p w:rsidR="00964682" w:rsidRDefault="00DA6855">
      <w:pPr>
        <w:numPr>
          <w:ilvl w:val="1"/>
          <w:numId w:val="23"/>
        </w:numPr>
        <w:spacing w:after="27" w:line="259" w:lineRule="auto"/>
        <w:ind w:right="31" w:hanging="432"/>
      </w:pPr>
      <w:r>
        <w:rPr>
          <w:rFonts w:ascii="Courier New" w:eastAsia="Courier New" w:hAnsi="Courier New" w:cs="Courier New"/>
        </w:rPr>
        <w:t>koordynacja przepływu informacji pomiędzy Powiatowym Lekarzem</w:t>
      </w:r>
    </w:p>
    <w:p w:rsidR="00964682" w:rsidRDefault="00DA6855">
      <w:pPr>
        <w:ind w:left="1600" w:right="31" w:firstLine="0"/>
      </w:pPr>
      <w:r>
        <w:rPr>
          <w:rFonts w:ascii="Courier New" w:eastAsia="Courier New" w:hAnsi="Courier New" w:cs="Courier New"/>
        </w:rPr>
        <w:t>Weterynarii, zespołami oraz samodzielnymi stanowiskami;</w:t>
      </w:r>
    </w:p>
    <w:p w:rsidR="00964682" w:rsidRDefault="00DA6855">
      <w:pPr>
        <w:numPr>
          <w:ilvl w:val="1"/>
          <w:numId w:val="23"/>
        </w:numPr>
        <w:spacing w:after="30"/>
        <w:ind w:right="31" w:hanging="432"/>
      </w:pPr>
      <w:r>
        <w:t>zapewnienie właściwej organizacji pracy sekretariatu, w tym w szczególności:</w:t>
      </w:r>
    </w:p>
    <w:p w:rsidR="00964682" w:rsidRDefault="00DA6855">
      <w:pPr>
        <w:numPr>
          <w:ilvl w:val="2"/>
          <w:numId w:val="23"/>
        </w:numPr>
        <w:spacing w:after="3"/>
        <w:ind w:right="31" w:hanging="364"/>
      </w:pPr>
      <w:r>
        <w:rPr>
          <w:sz w:val="28"/>
        </w:rPr>
        <w:lastRenderedPageBreak/>
        <w:t>przygotowanie i obsługa spotkań i narad Kierownika Inspektoratu i jego</w:t>
      </w:r>
    </w:p>
    <w:p w:rsidR="00964682" w:rsidRDefault="00DA6855">
      <w:pPr>
        <w:spacing w:after="96" w:line="259" w:lineRule="auto"/>
        <w:ind w:left="1812" w:hanging="10"/>
        <w:jc w:val="left"/>
      </w:pPr>
      <w:r>
        <w:rPr>
          <w:sz w:val="20"/>
        </w:rPr>
        <w:t>Zastępcy,</w:t>
      </w:r>
    </w:p>
    <w:p w:rsidR="00964682" w:rsidRDefault="00DA6855">
      <w:pPr>
        <w:numPr>
          <w:ilvl w:val="2"/>
          <w:numId w:val="23"/>
        </w:numPr>
        <w:ind w:right="31" w:hanging="364"/>
      </w:pPr>
      <w:r>
        <w:t>organizowanie i koordynowanie przyjęć interesantów,</w:t>
      </w:r>
    </w:p>
    <w:p w:rsidR="00964682" w:rsidRDefault="00DA6855">
      <w:pPr>
        <w:numPr>
          <w:ilvl w:val="2"/>
          <w:numId w:val="23"/>
        </w:numPr>
        <w:spacing w:after="36"/>
        <w:ind w:right="31" w:hanging="364"/>
      </w:pPr>
      <w:r>
        <w:t>udzielanie informacji interesantom i w razie potrzeby kierowanie ich do właściwych komórek organizacyjnych;</w:t>
      </w:r>
    </w:p>
    <w:p w:rsidR="00964682" w:rsidRDefault="00DA6855">
      <w:pPr>
        <w:numPr>
          <w:ilvl w:val="1"/>
          <w:numId w:val="23"/>
        </w:numPr>
        <w:spacing w:after="48"/>
        <w:ind w:right="31" w:hanging="432"/>
      </w:pPr>
      <w:r>
        <w:t>obsługa centrali telefonicznej, faksu; 4) prowadzenie rejestrów związanych z przyjmowaniem i wysyłaniem korespondencji (łącznie z wysyłką);</w:t>
      </w:r>
    </w:p>
    <w:p w:rsidR="00964682" w:rsidRDefault="00DA6855">
      <w:pPr>
        <w:numPr>
          <w:ilvl w:val="1"/>
          <w:numId w:val="25"/>
        </w:numPr>
        <w:spacing w:after="27"/>
        <w:ind w:right="31" w:hanging="422"/>
      </w:pPr>
      <w:r>
        <w:t>prowadzenie rejestrów spraw, decyzji, postanowień i innych rodzajów dokumentów wg procedur obowiązujących w Inspekto</w:t>
      </w:r>
      <w:r>
        <w:t>racie;</w:t>
      </w:r>
    </w:p>
    <w:p w:rsidR="00964682" w:rsidRDefault="00DA6855">
      <w:pPr>
        <w:numPr>
          <w:ilvl w:val="1"/>
          <w:numId w:val="25"/>
        </w:numPr>
        <w:ind w:right="31" w:hanging="422"/>
      </w:pPr>
      <w:r>
        <w:t>przedstawianie do rozliczania delegacji i materiałów magazynowych;</w:t>
      </w:r>
    </w:p>
    <w:p w:rsidR="00964682" w:rsidRDefault="00DA6855">
      <w:pPr>
        <w:numPr>
          <w:ilvl w:val="1"/>
          <w:numId w:val="25"/>
        </w:numPr>
        <w:ind w:right="31" w:hanging="422"/>
      </w:pPr>
      <w:r>
        <w:t>prowadzenie rejestru pieczęci urzędowych;</w:t>
      </w:r>
    </w:p>
    <w:p w:rsidR="00964682" w:rsidRDefault="00DA6855">
      <w:pPr>
        <w:numPr>
          <w:ilvl w:val="1"/>
          <w:numId w:val="25"/>
        </w:numPr>
        <w:ind w:right="31" w:hanging="422"/>
      </w:pPr>
      <w:r>
        <w:t>prowadzenie ewidencji druków ścisłego zarachowania;</w:t>
      </w:r>
    </w:p>
    <w:p w:rsidR="00964682" w:rsidRDefault="00DA6855">
      <w:pPr>
        <w:numPr>
          <w:ilvl w:val="1"/>
          <w:numId w:val="25"/>
        </w:numPr>
        <w:spacing w:after="40"/>
        <w:ind w:right="31" w:hanging="422"/>
      </w:pPr>
      <w:r>
        <w:t xml:space="preserve">zakup materiałów </w:t>
      </w:r>
      <w:proofErr w:type="spellStart"/>
      <w:r>
        <w:t>biuroqrych</w:t>
      </w:r>
      <w:proofErr w:type="spellEnd"/>
      <w:r>
        <w:t>, środków czystości i innych;</w:t>
      </w:r>
    </w:p>
    <w:p w:rsidR="00964682" w:rsidRDefault="00DA6855">
      <w:pPr>
        <w:numPr>
          <w:ilvl w:val="1"/>
          <w:numId w:val="25"/>
        </w:numPr>
        <w:spacing w:after="31"/>
        <w:ind w:right="31" w:hanging="422"/>
      </w:pPr>
      <w:r>
        <w:t>zaopatrywanie pracowników i osó</w:t>
      </w:r>
      <w:r>
        <w:t xml:space="preserve">b </w:t>
      </w:r>
      <w:proofErr w:type="spellStart"/>
      <w:r>
        <w:t>qyznaczonych</w:t>
      </w:r>
      <w:proofErr w:type="spellEnd"/>
      <w:r>
        <w:t xml:space="preserve"> do wykonywania niektórych czynności Inspekcji Weterynaryjnej;</w:t>
      </w:r>
    </w:p>
    <w:p w:rsidR="00964682" w:rsidRDefault="00DA6855">
      <w:pPr>
        <w:ind w:left="1188" w:right="31" w:firstLine="0"/>
      </w:pPr>
      <w:r>
        <w:t>I I) prowadzenie spraw kadrowych;</w:t>
      </w:r>
    </w:p>
    <w:p w:rsidR="00964682" w:rsidRDefault="00DA6855">
      <w:pPr>
        <w:spacing w:after="35"/>
        <w:ind w:left="1188" w:right="1446" w:firstLine="0"/>
      </w:pPr>
      <w:r>
        <w:t xml:space="preserve">12) zapewnienie zgodnych z przepisami warunków BHP i p. </w:t>
      </w:r>
      <w:proofErr w:type="spellStart"/>
      <w:r>
        <w:t>poż</w:t>
      </w:r>
      <w:proofErr w:type="spellEnd"/>
      <w:r>
        <w:t>.; 13) wykonywanie czynności:</w:t>
      </w:r>
    </w:p>
    <w:p w:rsidR="00964682" w:rsidRDefault="00DA6855">
      <w:pPr>
        <w:numPr>
          <w:ilvl w:val="2"/>
          <w:numId w:val="23"/>
        </w:numPr>
        <w:ind w:right="31" w:hanging="364"/>
      </w:pPr>
      <w:r>
        <w:t>bieżących wynikających z realizacji programów zwalczania</w:t>
      </w:r>
      <w:r>
        <w:t xml:space="preserve"> chorób zakaźnych zwierząt;</w:t>
      </w:r>
    </w:p>
    <w:p w:rsidR="00964682" w:rsidRDefault="00DA6855">
      <w:pPr>
        <w:numPr>
          <w:ilvl w:val="2"/>
          <w:numId w:val="23"/>
        </w:numPr>
        <w:spacing w:after="134"/>
        <w:ind w:right="31" w:hanging="364"/>
      </w:pPr>
      <w:r>
        <w:t>doraźnych w przypadkach konieczności;</w:t>
      </w:r>
    </w:p>
    <w:p w:rsidR="00964682" w:rsidRDefault="00DA6855">
      <w:pPr>
        <w:numPr>
          <w:ilvl w:val="1"/>
          <w:numId w:val="24"/>
        </w:numPr>
        <w:spacing w:after="44"/>
        <w:ind w:right="31" w:hanging="403"/>
      </w:pPr>
      <w:r>
        <w:t>prowadzenie ewidencji i magazynu środków odkażających i sprzętu zabezpieczenia epizootycznego;</w:t>
      </w:r>
    </w:p>
    <w:p w:rsidR="00964682" w:rsidRDefault="00DA6855">
      <w:pPr>
        <w:numPr>
          <w:ilvl w:val="1"/>
          <w:numId w:val="24"/>
        </w:numPr>
        <w:ind w:right="31" w:hanging="403"/>
      </w:pPr>
      <w:r>
        <w:t>dbanie o ład i porządek w Powiatowym Inspektoracie Weterynarii.</w:t>
      </w:r>
    </w:p>
    <w:p w:rsidR="00964682" w:rsidRDefault="00DA6855">
      <w:pPr>
        <w:numPr>
          <w:ilvl w:val="0"/>
          <w:numId w:val="23"/>
        </w:numPr>
        <w:ind w:right="15" w:hanging="345"/>
        <w:jc w:val="left"/>
      </w:pPr>
      <w:r>
        <w:t>W skład zespołu, o którym mowa w ust. I wchodzą stanowiska do spraw:</w:t>
      </w:r>
    </w:p>
    <w:p w:rsidR="00964682" w:rsidRDefault="00DA6855">
      <w:pPr>
        <w:spacing w:after="672"/>
        <w:ind w:left="1115" w:right="31" w:firstLine="0"/>
      </w:pPr>
      <w:r>
        <w:t>I) stanowisko ds. administracyjnych;</w:t>
      </w:r>
    </w:p>
    <w:p w:rsidR="00964682" w:rsidRDefault="00DA6855">
      <w:pPr>
        <w:pStyle w:val="Nagwek2"/>
        <w:ind w:left="797" w:right="96"/>
      </w:pPr>
      <w:r>
        <w:t>S 16</w:t>
      </w:r>
    </w:p>
    <w:p w:rsidR="00964682" w:rsidRDefault="00DA6855">
      <w:pPr>
        <w:ind w:left="766" w:right="31" w:firstLine="0"/>
      </w:pPr>
      <w:r>
        <w:t>1. Do zadań stanowiska do spraw obsługi prawnej należy:</w:t>
      </w:r>
    </w:p>
    <w:p w:rsidR="00964682" w:rsidRDefault="00DA6855">
      <w:pPr>
        <w:numPr>
          <w:ilvl w:val="0"/>
          <w:numId w:val="26"/>
        </w:numPr>
        <w:ind w:right="31"/>
      </w:pPr>
      <w:r>
        <w:t>"dawanie opinii prawnych i stanowisk w sprawach prowadzonych przez Inspektorat;</w:t>
      </w:r>
    </w:p>
    <w:p w:rsidR="00964682" w:rsidRDefault="00DA6855">
      <w:pPr>
        <w:numPr>
          <w:ilvl w:val="0"/>
          <w:numId w:val="26"/>
        </w:numPr>
        <w:ind w:right="31"/>
      </w:pPr>
      <w:r>
        <w:t>udział po</w:t>
      </w:r>
      <w:r>
        <w:t>d względem formalno-prawnym przy tworzeniu i opiniowanie projektów aktów prawa wewnętrznie obowiązującego wydawanych przez Powiatowego Lekarza Weterynarii;</w:t>
      </w:r>
    </w:p>
    <w:p w:rsidR="00964682" w:rsidRDefault="00DA6855">
      <w:pPr>
        <w:numPr>
          <w:ilvl w:val="0"/>
          <w:numId w:val="26"/>
        </w:numPr>
        <w:ind w:right="31"/>
      </w:pPr>
      <w:r>
        <w:t>koordynacja prowadzenia prac Inspektoratu związanych z opiniowaniem projektów aktów prawnych opracow</w:t>
      </w:r>
      <w:r>
        <w:t>anych przez inne podmioty, które</w:t>
      </w:r>
    </w:p>
    <w:p w:rsidR="00964682" w:rsidRDefault="00DA6855">
      <w:pPr>
        <w:spacing w:after="0" w:line="259" w:lineRule="auto"/>
        <w:ind w:left="7287" w:firstLine="0"/>
        <w:jc w:val="left"/>
      </w:pPr>
      <w:r>
        <w:rPr>
          <w:noProof/>
        </w:rPr>
        <w:drawing>
          <wp:inline distT="0" distB="0" distL="0" distR="0">
            <wp:extent cx="1132562" cy="231275"/>
            <wp:effectExtent l="0" t="0" r="0" b="0"/>
            <wp:docPr id="18304" name="Picture 183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4" name="Picture 1830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32562" cy="23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682" w:rsidRDefault="00DA6855">
      <w:pPr>
        <w:spacing w:line="345" w:lineRule="auto"/>
        <w:ind w:left="1498" w:right="31" w:firstLine="0"/>
      </w:pPr>
      <w:r>
        <w:t>następnie zostały przesłane do Powiatowego Lekarza Weterynarii, w ramach uzgodnień;</w:t>
      </w:r>
    </w:p>
    <w:p w:rsidR="00964682" w:rsidRDefault="00DA6855">
      <w:pPr>
        <w:numPr>
          <w:ilvl w:val="0"/>
          <w:numId w:val="26"/>
        </w:numPr>
        <w:ind w:right="31"/>
      </w:pPr>
      <w:r>
        <w:t>opiniowanie pod względem formalno-prawnym umów cywilnoprawnych; zawieranych przez Powiatowy Inspektorat Weterynarii;</w:t>
      </w:r>
    </w:p>
    <w:p w:rsidR="00964682" w:rsidRDefault="00DA6855">
      <w:pPr>
        <w:numPr>
          <w:ilvl w:val="0"/>
          <w:numId w:val="26"/>
        </w:numPr>
        <w:ind w:right="31"/>
      </w:pPr>
      <w:r>
        <w:lastRenderedPageBreak/>
        <w:t>reprezentacja proces</w:t>
      </w:r>
      <w:r>
        <w:t>owa Powiatowego Lekarza Weterynarii przed sądami powszechnymi i administracyjnymi;</w:t>
      </w:r>
    </w:p>
    <w:p w:rsidR="00964682" w:rsidRDefault="00DA6855">
      <w:pPr>
        <w:numPr>
          <w:ilvl w:val="0"/>
          <w:numId w:val="26"/>
        </w:numPr>
        <w:spacing w:after="561"/>
        <w:ind w:right="31"/>
      </w:pPr>
      <w:r>
        <w:t>współpraca formalno-prawna w terminowym załatwianiu, w porozumieniu z właściwymi zespołami skarg i wniosków;</w:t>
      </w:r>
    </w:p>
    <w:p w:rsidR="00964682" w:rsidRDefault="00DA6855">
      <w:pPr>
        <w:pStyle w:val="Nagwek2"/>
        <w:spacing w:after="55"/>
        <w:ind w:left="797" w:right="-356"/>
      </w:pPr>
      <w:r>
        <w:t>S 17</w:t>
      </w:r>
    </w:p>
    <w:p w:rsidR="00964682" w:rsidRDefault="00DA6855">
      <w:pPr>
        <w:spacing w:after="0" w:line="259" w:lineRule="auto"/>
        <w:ind w:left="817" w:hanging="10"/>
        <w:jc w:val="left"/>
      </w:pPr>
      <w:r>
        <w:rPr>
          <w:sz w:val="20"/>
        </w:rPr>
        <w:t>1. Do zadań stanowiska Inspektora Ochrony Danych należy:</w:t>
      </w:r>
    </w:p>
    <w:p w:rsidR="00964682" w:rsidRDefault="00DA6855">
      <w:pPr>
        <w:numPr>
          <w:ilvl w:val="0"/>
          <w:numId w:val="27"/>
        </w:numPr>
        <w:ind w:right="31" w:hanging="413"/>
      </w:pPr>
      <w:r>
        <w:t xml:space="preserve">monitorowanie przestrzegania rozporządzenia, innych przepisów Unii lub państw członkowskich o ochronie danych oraz polityk administratora lub podmiotu przetwarzającego w dziedzinie ochrony danych osobowych, w tym podział obowiązków, działania zwiększające </w:t>
      </w:r>
      <w:r>
        <w:t>świadomość, szkolenia personelu uczestniczącego w operacjach przetwarzania oraz powiązane z tym audyty;</w:t>
      </w:r>
    </w:p>
    <w:p w:rsidR="00964682" w:rsidRDefault="00DA6855">
      <w:pPr>
        <w:numPr>
          <w:ilvl w:val="0"/>
          <w:numId w:val="27"/>
        </w:numPr>
        <w:spacing w:after="53"/>
        <w:ind w:right="31" w:hanging="413"/>
      </w:pPr>
      <w:r>
        <w:t xml:space="preserve">udzielanie na żądanie zaleceń co do oceny skutków dla ochrony danych oraz monitorowanie jej wykonania zgodnie z art. 35 rozporządzenia </w:t>
      </w:r>
      <w:proofErr w:type="spellStart"/>
      <w:r>
        <w:t>Geżeli</w:t>
      </w:r>
      <w:proofErr w:type="spellEnd"/>
      <w:r>
        <w:t xml:space="preserve"> ocena skut</w:t>
      </w:r>
      <w:r>
        <w:t>ków będzie dotyczyła czynności przetwarzania realizowanej przez Administratora) ;</w:t>
      </w:r>
    </w:p>
    <w:p w:rsidR="00964682" w:rsidRDefault="00DA6855">
      <w:pPr>
        <w:numPr>
          <w:ilvl w:val="0"/>
          <w:numId w:val="27"/>
        </w:numPr>
        <w:spacing w:after="18" w:line="259" w:lineRule="auto"/>
        <w:ind w:right="31" w:hanging="413"/>
      </w:pPr>
      <w:r>
        <w:rPr>
          <w:sz w:val="22"/>
        </w:rPr>
        <w:t>współpraca z organem nadzorczym;</w:t>
      </w:r>
    </w:p>
    <w:p w:rsidR="00964682" w:rsidRDefault="00DA6855">
      <w:pPr>
        <w:numPr>
          <w:ilvl w:val="0"/>
          <w:numId w:val="27"/>
        </w:numPr>
        <w:spacing w:after="676"/>
        <w:ind w:right="31" w:hanging="413"/>
      </w:pPr>
      <w:r>
        <w:t>pełnienie funkcji punktu kontaktowego dla organu nadzorczego w kwestiach związanych z przetwarzaniem, w tym z uprzednimi konsultacjami, o któ</w:t>
      </w:r>
      <w:r>
        <w:t>rych mowa w art. 36 rozporządzenia, oraz w stosownych przypadkach prowadzenie konsultacji we wszelkich innych sprawach.</w:t>
      </w:r>
    </w:p>
    <w:p w:rsidR="00964682" w:rsidRDefault="00DA6855">
      <w:pPr>
        <w:spacing w:after="0" w:line="265" w:lineRule="auto"/>
        <w:ind w:left="1124" w:hanging="10"/>
        <w:jc w:val="center"/>
      </w:pPr>
      <w:r>
        <w:rPr>
          <w:sz w:val="28"/>
        </w:rPr>
        <w:t>S 18</w:t>
      </w:r>
    </w:p>
    <w:p w:rsidR="00964682" w:rsidRDefault="00DA6855">
      <w:pPr>
        <w:spacing w:after="334"/>
        <w:ind w:left="1125" w:right="31" w:hanging="10"/>
      </w:pPr>
      <w:r>
        <w:t>Tryb pracy Inspektoratu określa szczegółowo regulamin pracy wprowadzony zarządzeniem Powiatowego Lekarza Weterynarii.</w:t>
      </w:r>
    </w:p>
    <w:p w:rsidR="00964682" w:rsidRDefault="00DA6855">
      <w:pPr>
        <w:spacing w:after="23" w:line="259" w:lineRule="auto"/>
        <w:ind w:left="768" w:firstLine="0"/>
        <w:jc w:val="left"/>
      </w:pPr>
      <w:r>
        <w:rPr>
          <w:u w:val="single" w:color="000000"/>
        </w:rPr>
        <w:t>Wykaz załączników:</w:t>
      </w:r>
    </w:p>
    <w:p w:rsidR="00964682" w:rsidRDefault="00DA6855">
      <w:pPr>
        <w:spacing w:after="2150"/>
        <w:ind w:left="1152" w:right="31"/>
      </w:pPr>
      <w:r>
        <w:t>1. Załącznik nr I - Schemat organizacyjny Powiatowego Inspektoratu Weterynarii w Szczecinku</w:t>
      </w:r>
    </w:p>
    <w:p w:rsidR="00964682" w:rsidRDefault="00DA6855">
      <w:pPr>
        <w:spacing w:after="550" w:line="259" w:lineRule="auto"/>
        <w:ind w:left="0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487910</wp:posOffset>
            </wp:positionH>
            <wp:positionV relativeFrom="paragraph">
              <wp:posOffset>-634404</wp:posOffset>
            </wp:positionV>
            <wp:extent cx="1543014" cy="1293212"/>
            <wp:effectExtent l="0" t="0" r="0" b="0"/>
            <wp:wrapSquare wrapText="bothSides"/>
            <wp:docPr id="19854" name="Picture 198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4" name="Picture 1985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43014" cy="1293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18"/>
        </w:rPr>
        <w:t>Uzgodniono</w:t>
      </w:r>
    </w:p>
    <w:p w:rsidR="00964682" w:rsidRDefault="00DA6855">
      <w:pPr>
        <w:spacing w:after="265" w:line="250" w:lineRule="auto"/>
        <w:ind w:left="523" w:hanging="10"/>
        <w:jc w:val="left"/>
      </w:pPr>
      <w:r>
        <w:rPr>
          <w:sz w:val="24"/>
        </w:rPr>
        <w:t>mgr</w:t>
      </w:r>
    </w:p>
    <w:p w:rsidR="00964682" w:rsidRDefault="00DA6855">
      <w:pPr>
        <w:spacing w:after="265" w:line="250" w:lineRule="auto"/>
        <w:ind w:left="766" w:hanging="10"/>
        <w:jc w:val="left"/>
      </w:pPr>
      <w:r>
        <w:rPr>
          <w:sz w:val="24"/>
        </w:rPr>
        <w:t>Załącznik nr I do Regulaminu Organizacyjnego Powiatowego Inspektoratu Weterynarii w Szczecinku</w:t>
      </w:r>
    </w:p>
    <w:p w:rsidR="00964682" w:rsidRDefault="00DA6855">
      <w:pPr>
        <w:spacing w:after="738"/>
        <w:ind w:left="1332" w:right="31" w:firstLine="0"/>
      </w:pPr>
      <w:r>
        <w:lastRenderedPageBreak/>
        <w:t>Schemat organizacyjny Powiatowego Inspektoratu Weterynarii w Szczecinku</w:t>
      </w:r>
    </w:p>
    <w:p w:rsidR="00964682" w:rsidRDefault="00DA6855">
      <w:pPr>
        <w:spacing w:after="1091"/>
        <w:ind w:left="2550" w:hanging="10"/>
        <w:jc w:val="left"/>
      </w:pPr>
      <w:r>
        <w:rPr>
          <w:sz w:val="28"/>
        </w:rPr>
        <w:t xml:space="preserve">Powiatowy </w:t>
      </w:r>
      <w:proofErr w:type="spellStart"/>
      <w:r>
        <w:rPr>
          <w:sz w:val="28"/>
        </w:rPr>
        <w:t>LekarzĂVete</w:t>
      </w:r>
      <w:proofErr w:type="spellEnd"/>
      <w:r>
        <w:rPr>
          <w:sz w:val="28"/>
        </w:rPr>
        <w:t xml:space="preserve"> arii w Szczecinku</w:t>
      </w:r>
    </w:p>
    <w:p w:rsidR="00964682" w:rsidRDefault="00DA6855">
      <w:pPr>
        <w:spacing w:after="2" w:line="223" w:lineRule="auto"/>
        <w:ind w:left="1307" w:right="3575" w:hanging="288"/>
        <w:jc w:val="left"/>
      </w:pPr>
      <w:r>
        <w:rPr>
          <w:sz w:val="30"/>
        </w:rPr>
        <w:t>Zastępca Powiatowego Lekarza Weterynarii w Szczecinku</w:t>
      </w:r>
    </w:p>
    <w:p w:rsidR="00964682" w:rsidRDefault="00DA6855">
      <w:pPr>
        <w:spacing w:after="1089" w:line="223" w:lineRule="auto"/>
        <w:ind w:left="6999" w:hanging="163"/>
        <w:jc w:val="left"/>
      </w:pPr>
      <w:proofErr w:type="spellStart"/>
      <w:r>
        <w:rPr>
          <w:sz w:val="30"/>
        </w:rPr>
        <w:t>Zespo</w:t>
      </w:r>
      <w:proofErr w:type="spellEnd"/>
      <w:r>
        <w:rPr>
          <w:sz w:val="30"/>
        </w:rPr>
        <w:t xml:space="preserve"> ds. zdrowia i ochrony zwierząt</w:t>
      </w:r>
    </w:p>
    <w:p w:rsidR="00964682" w:rsidRDefault="00DA6855">
      <w:pPr>
        <w:spacing w:after="45" w:line="223" w:lineRule="auto"/>
        <w:ind w:left="1926" w:firstLine="0"/>
        <w:jc w:val="left"/>
      </w:pPr>
      <w:r>
        <w:rPr>
          <w:sz w:val="30"/>
        </w:rPr>
        <w:t>Zespól ds.</w:t>
      </w:r>
    </w:p>
    <w:p w:rsidR="00964682" w:rsidRDefault="00DA6855">
      <w:pPr>
        <w:spacing w:after="2" w:line="307" w:lineRule="auto"/>
        <w:ind w:left="1624" w:right="1254" w:hanging="605"/>
        <w:jc w:val="left"/>
      </w:pPr>
      <w:r>
        <w:rPr>
          <w:sz w:val="30"/>
        </w:rPr>
        <w:t xml:space="preserve">bezpieczeństwa </w:t>
      </w:r>
      <w:proofErr w:type="spellStart"/>
      <w:r>
        <w:rPr>
          <w:sz w:val="30"/>
        </w:rPr>
        <w:t>żywnosci</w:t>
      </w:r>
      <w:proofErr w:type="spellEnd"/>
      <w:r>
        <w:rPr>
          <w:sz w:val="30"/>
        </w:rPr>
        <w:t>, pasz i utylizacji</w:t>
      </w:r>
      <w:r>
        <w:rPr>
          <w:sz w:val="30"/>
        </w:rPr>
        <w:tab/>
        <w:t>Zespół ds.</w:t>
      </w:r>
    </w:p>
    <w:p w:rsidR="00964682" w:rsidRDefault="00DA6855">
      <w:pPr>
        <w:spacing w:after="247" w:line="265" w:lineRule="auto"/>
        <w:ind w:left="6160" w:hanging="10"/>
        <w:jc w:val="center"/>
      </w:pPr>
      <w:r>
        <w:rPr>
          <w:sz w:val="30"/>
        </w:rPr>
        <w:t>administracyjnych i kadrowych</w:t>
      </w:r>
    </w:p>
    <w:p w:rsidR="00964682" w:rsidRDefault="00DA6855">
      <w:pPr>
        <w:ind w:left="1255" w:right="5185" w:firstLine="38"/>
      </w:pPr>
      <w:r>
        <w:t>Terenowe Pracownie Diagnostyki Włośnicy</w:t>
      </w:r>
    </w:p>
    <w:p w:rsidR="00964682" w:rsidRDefault="00964682">
      <w:pPr>
        <w:sectPr w:rsidR="00964682">
          <w:footerReference w:type="even" r:id="rId16"/>
          <w:footerReference w:type="default" r:id="rId17"/>
          <w:footerReference w:type="first" r:id="rId18"/>
          <w:pgSz w:w="11900" w:h="16840"/>
          <w:pgMar w:top="1433" w:right="1354" w:bottom="557" w:left="711" w:header="708" w:footer="708" w:gutter="0"/>
          <w:cols w:space="708"/>
          <w:titlePg/>
        </w:sectPr>
      </w:pPr>
    </w:p>
    <w:p w:rsidR="00964682" w:rsidRDefault="00DA6855">
      <w:pPr>
        <w:spacing w:after="0" w:line="265" w:lineRule="auto"/>
        <w:ind w:left="10" w:hanging="10"/>
        <w:jc w:val="center"/>
      </w:pPr>
      <w:proofErr w:type="spellStart"/>
      <w:r>
        <w:rPr>
          <w:sz w:val="30"/>
        </w:rPr>
        <w:t>espół</w:t>
      </w:r>
      <w:proofErr w:type="spellEnd"/>
      <w:r>
        <w:rPr>
          <w:sz w:val="30"/>
        </w:rPr>
        <w:t xml:space="preserve"> ds. finansowo księgowych</w:t>
      </w:r>
    </w:p>
    <w:tbl>
      <w:tblPr>
        <w:tblStyle w:val="TableGrid"/>
        <w:tblW w:w="4747" w:type="dxa"/>
        <w:tblInd w:w="-6338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62"/>
        <w:gridCol w:w="1985"/>
      </w:tblGrid>
      <w:tr w:rsidR="00964682">
        <w:trPr>
          <w:trHeight w:val="255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</w:tcPr>
          <w:p w:rsidR="00964682" w:rsidRDefault="00DA6855">
            <w:pPr>
              <w:spacing w:after="0" w:line="259" w:lineRule="auto"/>
              <w:ind w:left="144" w:firstLine="0"/>
              <w:jc w:val="left"/>
            </w:pPr>
            <w:r>
              <w:rPr>
                <w:sz w:val="20"/>
              </w:rPr>
              <w:t>Terenowa Pracownia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64682" w:rsidRDefault="00DA6855">
            <w:pPr>
              <w:spacing w:after="0" w:line="259" w:lineRule="auto"/>
              <w:ind w:left="144" w:firstLine="0"/>
              <w:jc w:val="left"/>
            </w:pPr>
            <w:r>
              <w:rPr>
                <w:sz w:val="20"/>
              </w:rPr>
              <w:t>Terenowa Pracownia</w:t>
            </w:r>
          </w:p>
        </w:tc>
      </w:tr>
      <w:tr w:rsidR="00964682">
        <w:trPr>
          <w:trHeight w:val="258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</w:tcPr>
          <w:p w:rsidR="00964682" w:rsidRDefault="00DA6855">
            <w:pPr>
              <w:spacing w:after="0" w:line="259" w:lineRule="auto"/>
              <w:ind w:left="0" w:firstLine="0"/>
              <w:jc w:val="left"/>
            </w:pPr>
            <w:r>
              <w:rPr>
                <w:sz w:val="20"/>
              </w:rPr>
              <w:t>Diagnostyki Włośnicy w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64682" w:rsidRDefault="00DA6855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>Diagnostyki Włośnicy w</w:t>
            </w:r>
          </w:p>
        </w:tc>
      </w:tr>
      <w:tr w:rsidR="00964682">
        <w:trPr>
          <w:trHeight w:val="244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</w:tcPr>
          <w:p w:rsidR="00964682" w:rsidRDefault="00DA6855">
            <w:pPr>
              <w:spacing w:after="0" w:line="259" w:lineRule="auto"/>
              <w:ind w:left="537" w:firstLine="0"/>
              <w:jc w:val="left"/>
            </w:pPr>
            <w:r>
              <w:rPr>
                <w:sz w:val="20"/>
              </w:rPr>
              <w:t>Szczecinku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964682" w:rsidRDefault="00DA6855">
            <w:pPr>
              <w:spacing w:after="0" w:line="259" w:lineRule="auto"/>
              <w:ind w:left="0" w:firstLine="0"/>
              <w:jc w:val="center"/>
            </w:pPr>
            <w:r>
              <w:rPr>
                <w:sz w:val="20"/>
              </w:rPr>
              <w:t>Białym Borze</w:t>
            </w:r>
          </w:p>
        </w:tc>
      </w:tr>
    </w:tbl>
    <w:p w:rsidR="00964682" w:rsidRDefault="00DA6855">
      <w:pPr>
        <w:spacing w:after="1537" w:line="223" w:lineRule="auto"/>
        <w:ind w:left="249" w:hanging="249"/>
        <w:jc w:val="left"/>
      </w:pPr>
      <w:r>
        <w:rPr>
          <w:sz w:val="30"/>
        </w:rPr>
        <w:t>Samodzielne stanowisko ds. obsługi prawnej</w:t>
      </w:r>
    </w:p>
    <w:p w:rsidR="00964682" w:rsidRDefault="00DA6855">
      <w:pPr>
        <w:spacing w:after="3" w:line="259" w:lineRule="auto"/>
        <w:ind w:left="10" w:right="330" w:hanging="10"/>
        <w:jc w:val="right"/>
      </w:pPr>
      <w:r>
        <w:rPr>
          <w:sz w:val="30"/>
        </w:rPr>
        <w:t>Inspektor Ochrony</w:t>
      </w:r>
    </w:p>
    <w:p w:rsidR="00964682" w:rsidRDefault="00DA6855">
      <w:pPr>
        <w:spacing w:after="3" w:line="259" w:lineRule="auto"/>
        <w:ind w:left="10" w:right="1045" w:hanging="10"/>
        <w:jc w:val="right"/>
      </w:pPr>
      <w:r>
        <w:rPr>
          <w:sz w:val="30"/>
        </w:rPr>
        <w:t>Danych</w:t>
      </w:r>
    </w:p>
    <w:p w:rsidR="00964682" w:rsidRDefault="00964682">
      <w:pPr>
        <w:sectPr w:rsidR="00964682">
          <w:type w:val="continuous"/>
          <w:pgSz w:w="11900" w:h="16840"/>
          <w:pgMar w:top="1433" w:right="1678" w:bottom="1189" w:left="7288" w:header="708" w:footer="708" w:gutter="0"/>
          <w:cols w:space="708"/>
        </w:sectPr>
      </w:pPr>
    </w:p>
    <w:p w:rsidR="00964682" w:rsidRDefault="00DA6855">
      <w:pPr>
        <w:spacing w:after="0" w:line="259" w:lineRule="auto"/>
        <w:ind w:left="-1440" w:right="10460" w:firstLine="0"/>
        <w:jc w:val="left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0674096"/>
            <wp:effectExtent l="0" t="0" r="0" b="0"/>
            <wp:wrapTopAndBottom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4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64682">
      <w:footerReference w:type="even" r:id="rId20"/>
      <w:footerReference w:type="default" r:id="rId21"/>
      <w:footerReference w:type="first" r:id="rId22"/>
      <w:pgSz w:w="11900" w:h="16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855" w:rsidRDefault="00DA6855">
      <w:pPr>
        <w:spacing w:after="0" w:line="240" w:lineRule="auto"/>
      </w:pPr>
      <w:r>
        <w:separator/>
      </w:r>
    </w:p>
  </w:endnote>
  <w:endnote w:type="continuationSeparator" w:id="0">
    <w:p w:rsidR="00DA6855" w:rsidRDefault="00DA6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82" w:rsidRDefault="00DA6855">
    <w:pPr>
      <w:spacing w:after="0" w:line="259" w:lineRule="auto"/>
      <w:ind w:left="70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2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82" w:rsidRDefault="00DA6855">
    <w:pPr>
      <w:spacing w:after="0" w:line="259" w:lineRule="auto"/>
      <w:ind w:left="70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2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82" w:rsidRDefault="00964682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82" w:rsidRDefault="00964682">
    <w:pPr>
      <w:spacing w:after="160" w:line="259" w:lineRule="auto"/>
      <w:ind w:left="0" w:firstLine="0"/>
      <w:jc w:val="lef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82" w:rsidRDefault="00964682">
    <w:pPr>
      <w:spacing w:after="160" w:line="259" w:lineRule="auto"/>
      <w:ind w:lef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682" w:rsidRDefault="00964682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855" w:rsidRDefault="00DA6855">
      <w:pPr>
        <w:spacing w:after="0" w:line="240" w:lineRule="auto"/>
      </w:pPr>
      <w:r>
        <w:separator/>
      </w:r>
    </w:p>
  </w:footnote>
  <w:footnote w:type="continuationSeparator" w:id="0">
    <w:p w:rsidR="00DA6855" w:rsidRDefault="00DA68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737DC"/>
    <w:multiLevelType w:val="hybridMultilevel"/>
    <w:tmpl w:val="802A3BC6"/>
    <w:lvl w:ilvl="0" w:tplc="8918F09E">
      <w:start w:val="1"/>
      <w:numFmt w:val="decimal"/>
      <w:lvlText w:val="%1)"/>
      <w:lvlJc w:val="left"/>
      <w:pPr>
        <w:ind w:left="1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BC62A8">
      <w:start w:val="1"/>
      <w:numFmt w:val="lowerLetter"/>
      <w:lvlText w:val="%2"/>
      <w:lvlJc w:val="left"/>
      <w:pPr>
        <w:ind w:left="2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6EF48C">
      <w:start w:val="1"/>
      <w:numFmt w:val="lowerRoman"/>
      <w:lvlText w:val="%3"/>
      <w:lvlJc w:val="left"/>
      <w:pPr>
        <w:ind w:left="3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F8FBC4">
      <w:start w:val="1"/>
      <w:numFmt w:val="decimal"/>
      <w:lvlText w:val="%4"/>
      <w:lvlJc w:val="left"/>
      <w:pPr>
        <w:ind w:left="3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7864D6">
      <w:start w:val="1"/>
      <w:numFmt w:val="lowerLetter"/>
      <w:lvlText w:val="%5"/>
      <w:lvlJc w:val="left"/>
      <w:pPr>
        <w:ind w:left="4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5A826E">
      <w:start w:val="1"/>
      <w:numFmt w:val="lowerRoman"/>
      <w:lvlText w:val="%6"/>
      <w:lvlJc w:val="left"/>
      <w:pPr>
        <w:ind w:left="5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B63F32">
      <w:start w:val="1"/>
      <w:numFmt w:val="decimal"/>
      <w:lvlText w:val="%7"/>
      <w:lvlJc w:val="left"/>
      <w:pPr>
        <w:ind w:left="5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BEB166">
      <w:start w:val="1"/>
      <w:numFmt w:val="lowerLetter"/>
      <w:lvlText w:val="%8"/>
      <w:lvlJc w:val="left"/>
      <w:pPr>
        <w:ind w:left="6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9AAB42">
      <w:start w:val="1"/>
      <w:numFmt w:val="lowerRoman"/>
      <w:lvlText w:val="%9"/>
      <w:lvlJc w:val="left"/>
      <w:pPr>
        <w:ind w:left="7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4F22AC"/>
    <w:multiLevelType w:val="hybridMultilevel"/>
    <w:tmpl w:val="CCEE409A"/>
    <w:lvl w:ilvl="0" w:tplc="9EA838D4">
      <w:start w:val="12"/>
      <w:numFmt w:val="decimal"/>
      <w:lvlText w:val="%1)"/>
      <w:lvlJc w:val="left"/>
      <w:pPr>
        <w:ind w:left="14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465E76">
      <w:start w:val="1"/>
      <w:numFmt w:val="lowerLetter"/>
      <w:lvlText w:val="%2"/>
      <w:lvlJc w:val="left"/>
      <w:pPr>
        <w:ind w:left="14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4A3128">
      <w:start w:val="1"/>
      <w:numFmt w:val="lowerRoman"/>
      <w:lvlText w:val="%3"/>
      <w:lvlJc w:val="left"/>
      <w:pPr>
        <w:ind w:left="21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E084710">
      <w:start w:val="1"/>
      <w:numFmt w:val="decimal"/>
      <w:lvlText w:val="%4"/>
      <w:lvlJc w:val="left"/>
      <w:pPr>
        <w:ind w:left="29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0DCA4CE">
      <w:start w:val="1"/>
      <w:numFmt w:val="lowerLetter"/>
      <w:lvlText w:val="%5"/>
      <w:lvlJc w:val="left"/>
      <w:pPr>
        <w:ind w:left="36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2068BFC">
      <w:start w:val="1"/>
      <w:numFmt w:val="lowerRoman"/>
      <w:lvlText w:val="%6"/>
      <w:lvlJc w:val="left"/>
      <w:pPr>
        <w:ind w:left="43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C3C7108">
      <w:start w:val="1"/>
      <w:numFmt w:val="decimal"/>
      <w:lvlText w:val="%7"/>
      <w:lvlJc w:val="left"/>
      <w:pPr>
        <w:ind w:left="50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E6BACE">
      <w:start w:val="1"/>
      <w:numFmt w:val="lowerLetter"/>
      <w:lvlText w:val="%8"/>
      <w:lvlJc w:val="left"/>
      <w:pPr>
        <w:ind w:left="57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B81C2A">
      <w:start w:val="1"/>
      <w:numFmt w:val="lowerRoman"/>
      <w:lvlText w:val="%9"/>
      <w:lvlJc w:val="left"/>
      <w:pPr>
        <w:ind w:left="65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6507C5"/>
    <w:multiLevelType w:val="hybridMultilevel"/>
    <w:tmpl w:val="8E90BE86"/>
    <w:lvl w:ilvl="0" w:tplc="9D427D70">
      <w:start w:val="1"/>
      <w:numFmt w:val="decimal"/>
      <w:lvlText w:val="%1)"/>
      <w:lvlJc w:val="left"/>
      <w:pPr>
        <w:ind w:left="1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E6105C">
      <w:start w:val="1"/>
      <w:numFmt w:val="lowerLetter"/>
      <w:lvlText w:val="%2"/>
      <w:lvlJc w:val="left"/>
      <w:pPr>
        <w:ind w:left="1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54A2D20">
      <w:start w:val="1"/>
      <w:numFmt w:val="lowerRoman"/>
      <w:lvlText w:val="%3"/>
      <w:lvlJc w:val="left"/>
      <w:pPr>
        <w:ind w:left="2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7624E8">
      <w:start w:val="1"/>
      <w:numFmt w:val="decimal"/>
      <w:lvlText w:val="%4"/>
      <w:lvlJc w:val="left"/>
      <w:pPr>
        <w:ind w:left="3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40D770">
      <w:start w:val="1"/>
      <w:numFmt w:val="lowerLetter"/>
      <w:lvlText w:val="%5"/>
      <w:lvlJc w:val="left"/>
      <w:pPr>
        <w:ind w:left="3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385DBE">
      <w:start w:val="1"/>
      <w:numFmt w:val="lowerRoman"/>
      <w:lvlText w:val="%6"/>
      <w:lvlJc w:val="left"/>
      <w:pPr>
        <w:ind w:left="4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7C6498">
      <w:start w:val="1"/>
      <w:numFmt w:val="decimal"/>
      <w:lvlText w:val="%7"/>
      <w:lvlJc w:val="left"/>
      <w:pPr>
        <w:ind w:left="5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9E394E">
      <w:start w:val="1"/>
      <w:numFmt w:val="lowerLetter"/>
      <w:lvlText w:val="%8"/>
      <w:lvlJc w:val="left"/>
      <w:pPr>
        <w:ind w:left="6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1D63D46">
      <w:start w:val="1"/>
      <w:numFmt w:val="lowerRoman"/>
      <w:lvlText w:val="%9"/>
      <w:lvlJc w:val="left"/>
      <w:pPr>
        <w:ind w:left="6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0249F6"/>
    <w:multiLevelType w:val="hybridMultilevel"/>
    <w:tmpl w:val="31C4A58C"/>
    <w:lvl w:ilvl="0" w:tplc="6ED676C0">
      <w:start w:val="2"/>
      <w:numFmt w:val="decimal"/>
      <w:lvlText w:val="%1)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C66990">
      <w:start w:val="1"/>
      <w:numFmt w:val="lowerLetter"/>
      <w:lvlText w:val="%2"/>
      <w:lvlJc w:val="left"/>
      <w:pPr>
        <w:ind w:left="1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8E8F2E">
      <w:start w:val="1"/>
      <w:numFmt w:val="lowerRoman"/>
      <w:lvlText w:val="%3"/>
      <w:lvlJc w:val="left"/>
      <w:pPr>
        <w:ind w:left="2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4CF24E">
      <w:start w:val="1"/>
      <w:numFmt w:val="decimal"/>
      <w:lvlText w:val="%4"/>
      <w:lvlJc w:val="left"/>
      <w:pPr>
        <w:ind w:left="2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CC575C">
      <w:start w:val="1"/>
      <w:numFmt w:val="lowerLetter"/>
      <w:lvlText w:val="%5"/>
      <w:lvlJc w:val="left"/>
      <w:pPr>
        <w:ind w:left="3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401662">
      <w:start w:val="1"/>
      <w:numFmt w:val="lowerRoman"/>
      <w:lvlText w:val="%6"/>
      <w:lvlJc w:val="left"/>
      <w:pPr>
        <w:ind w:left="4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689AF8">
      <w:start w:val="1"/>
      <w:numFmt w:val="decimal"/>
      <w:lvlText w:val="%7"/>
      <w:lvlJc w:val="left"/>
      <w:pPr>
        <w:ind w:left="50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2244D8">
      <w:start w:val="1"/>
      <w:numFmt w:val="lowerLetter"/>
      <w:lvlText w:val="%8"/>
      <w:lvlJc w:val="left"/>
      <w:pPr>
        <w:ind w:left="57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FA74D0">
      <w:start w:val="1"/>
      <w:numFmt w:val="lowerRoman"/>
      <w:lvlText w:val="%9"/>
      <w:lvlJc w:val="left"/>
      <w:pPr>
        <w:ind w:left="6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310F94"/>
    <w:multiLevelType w:val="hybridMultilevel"/>
    <w:tmpl w:val="BABEAF88"/>
    <w:lvl w:ilvl="0" w:tplc="73B8FF2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F4986A">
      <w:start w:val="2"/>
      <w:numFmt w:val="decimal"/>
      <w:lvlText w:val="%2)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8E0224">
      <w:start w:val="1"/>
      <w:numFmt w:val="lowerRoman"/>
      <w:lvlText w:val="%3"/>
      <w:lvlJc w:val="left"/>
      <w:pPr>
        <w:ind w:left="1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227CF6">
      <w:start w:val="1"/>
      <w:numFmt w:val="decimal"/>
      <w:lvlText w:val="%4"/>
      <w:lvlJc w:val="left"/>
      <w:pPr>
        <w:ind w:left="2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84BDB4">
      <w:start w:val="1"/>
      <w:numFmt w:val="lowerLetter"/>
      <w:lvlText w:val="%5"/>
      <w:lvlJc w:val="left"/>
      <w:pPr>
        <w:ind w:left="2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AE7F78">
      <w:start w:val="1"/>
      <w:numFmt w:val="lowerRoman"/>
      <w:lvlText w:val="%6"/>
      <w:lvlJc w:val="left"/>
      <w:pPr>
        <w:ind w:left="3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72DC94">
      <w:start w:val="1"/>
      <w:numFmt w:val="decimal"/>
      <w:lvlText w:val="%7"/>
      <w:lvlJc w:val="left"/>
      <w:pPr>
        <w:ind w:left="4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360870">
      <w:start w:val="1"/>
      <w:numFmt w:val="lowerLetter"/>
      <w:lvlText w:val="%8"/>
      <w:lvlJc w:val="left"/>
      <w:pPr>
        <w:ind w:left="4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2EF3D6">
      <w:start w:val="1"/>
      <w:numFmt w:val="lowerRoman"/>
      <w:lvlText w:val="%9"/>
      <w:lvlJc w:val="left"/>
      <w:pPr>
        <w:ind w:left="5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651C54"/>
    <w:multiLevelType w:val="hybridMultilevel"/>
    <w:tmpl w:val="F2A2E370"/>
    <w:lvl w:ilvl="0" w:tplc="EFE4B8C6">
      <w:start w:val="1"/>
      <w:numFmt w:val="decimal"/>
      <w:lvlText w:val="%1)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1E7C60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8CCB98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162A2A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587506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B6F9B4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88C4DE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0666F8E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D885E0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556774"/>
    <w:multiLevelType w:val="hybridMultilevel"/>
    <w:tmpl w:val="402E8D48"/>
    <w:lvl w:ilvl="0" w:tplc="84C877D8">
      <w:start w:val="1"/>
      <w:numFmt w:val="decimal"/>
      <w:lvlText w:val="%1."/>
      <w:lvlJc w:val="left"/>
      <w:pPr>
        <w:ind w:left="111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944C890">
      <w:start w:val="1"/>
      <w:numFmt w:val="decimal"/>
      <w:lvlText w:val="%2)"/>
      <w:lvlJc w:val="left"/>
      <w:pPr>
        <w:ind w:left="15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C031D2">
      <w:start w:val="1"/>
      <w:numFmt w:val="lowerLetter"/>
      <w:lvlText w:val="%3)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C1441CA">
      <w:start w:val="1"/>
      <w:numFmt w:val="decimal"/>
      <w:lvlText w:val="%4"/>
      <w:lvlJc w:val="left"/>
      <w:pPr>
        <w:ind w:left="1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F506CEE">
      <w:start w:val="1"/>
      <w:numFmt w:val="lowerLetter"/>
      <w:lvlText w:val="%5"/>
      <w:lvlJc w:val="left"/>
      <w:pPr>
        <w:ind w:left="2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D147BAA">
      <w:start w:val="1"/>
      <w:numFmt w:val="lowerRoman"/>
      <w:lvlText w:val="%6"/>
      <w:lvlJc w:val="left"/>
      <w:pPr>
        <w:ind w:left="3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8E7CF0">
      <w:start w:val="1"/>
      <w:numFmt w:val="decimal"/>
      <w:lvlText w:val="%7"/>
      <w:lvlJc w:val="left"/>
      <w:pPr>
        <w:ind w:left="3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26F7D0">
      <w:start w:val="1"/>
      <w:numFmt w:val="lowerLetter"/>
      <w:lvlText w:val="%8"/>
      <w:lvlJc w:val="left"/>
      <w:pPr>
        <w:ind w:left="4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A0E548">
      <w:start w:val="1"/>
      <w:numFmt w:val="lowerRoman"/>
      <w:lvlText w:val="%9"/>
      <w:lvlJc w:val="left"/>
      <w:pPr>
        <w:ind w:left="5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06C7F75"/>
    <w:multiLevelType w:val="hybridMultilevel"/>
    <w:tmpl w:val="F3E0A0BA"/>
    <w:lvl w:ilvl="0" w:tplc="6BD66154">
      <w:start w:val="1"/>
      <w:numFmt w:val="lowerLetter"/>
      <w:lvlText w:val="%1)"/>
      <w:lvlJc w:val="left"/>
      <w:pPr>
        <w:ind w:left="1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CC775C">
      <w:start w:val="1"/>
      <w:numFmt w:val="lowerLetter"/>
      <w:lvlText w:val="%2"/>
      <w:lvlJc w:val="left"/>
      <w:pPr>
        <w:ind w:left="1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02572E">
      <w:start w:val="1"/>
      <w:numFmt w:val="lowerRoman"/>
      <w:lvlText w:val="%3"/>
      <w:lvlJc w:val="left"/>
      <w:pPr>
        <w:ind w:left="2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50CDA7C">
      <w:start w:val="1"/>
      <w:numFmt w:val="decimal"/>
      <w:lvlText w:val="%4"/>
      <w:lvlJc w:val="left"/>
      <w:pPr>
        <w:ind w:left="3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D64BAE">
      <w:start w:val="1"/>
      <w:numFmt w:val="lowerLetter"/>
      <w:lvlText w:val="%5"/>
      <w:lvlJc w:val="left"/>
      <w:pPr>
        <w:ind w:left="39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085B22">
      <w:start w:val="1"/>
      <w:numFmt w:val="lowerRoman"/>
      <w:lvlText w:val="%6"/>
      <w:lvlJc w:val="left"/>
      <w:pPr>
        <w:ind w:left="46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361AF4">
      <w:start w:val="1"/>
      <w:numFmt w:val="decimal"/>
      <w:lvlText w:val="%7"/>
      <w:lvlJc w:val="left"/>
      <w:pPr>
        <w:ind w:left="53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9A0964">
      <w:start w:val="1"/>
      <w:numFmt w:val="lowerLetter"/>
      <w:lvlText w:val="%8"/>
      <w:lvlJc w:val="left"/>
      <w:pPr>
        <w:ind w:left="60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41AE444">
      <w:start w:val="1"/>
      <w:numFmt w:val="lowerRoman"/>
      <w:lvlText w:val="%9"/>
      <w:lvlJc w:val="left"/>
      <w:pPr>
        <w:ind w:left="6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3430255"/>
    <w:multiLevelType w:val="hybridMultilevel"/>
    <w:tmpl w:val="4B52029A"/>
    <w:lvl w:ilvl="0" w:tplc="278438A8">
      <w:start w:val="1"/>
      <w:numFmt w:val="decimal"/>
      <w:lvlText w:val="%1."/>
      <w:lvlJc w:val="left"/>
      <w:pPr>
        <w:ind w:left="1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5231BA">
      <w:start w:val="1"/>
      <w:numFmt w:val="decimal"/>
      <w:lvlText w:val="%2)"/>
      <w:lvlJc w:val="left"/>
      <w:pPr>
        <w:ind w:left="1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2E996A">
      <w:start w:val="1"/>
      <w:numFmt w:val="lowerRoman"/>
      <w:lvlText w:val="%3"/>
      <w:lvlJc w:val="left"/>
      <w:pPr>
        <w:ind w:left="1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34870E">
      <w:start w:val="1"/>
      <w:numFmt w:val="decimal"/>
      <w:lvlText w:val="%4"/>
      <w:lvlJc w:val="left"/>
      <w:pPr>
        <w:ind w:left="2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CEDD5A">
      <w:start w:val="1"/>
      <w:numFmt w:val="lowerLetter"/>
      <w:lvlText w:val="%5"/>
      <w:lvlJc w:val="left"/>
      <w:pPr>
        <w:ind w:left="2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66B6DC">
      <w:start w:val="1"/>
      <w:numFmt w:val="lowerRoman"/>
      <w:lvlText w:val="%6"/>
      <w:lvlJc w:val="left"/>
      <w:pPr>
        <w:ind w:left="3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2C3DEC">
      <w:start w:val="1"/>
      <w:numFmt w:val="decimal"/>
      <w:lvlText w:val="%7"/>
      <w:lvlJc w:val="left"/>
      <w:pPr>
        <w:ind w:left="4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382BB2">
      <w:start w:val="1"/>
      <w:numFmt w:val="lowerLetter"/>
      <w:lvlText w:val="%8"/>
      <w:lvlJc w:val="left"/>
      <w:pPr>
        <w:ind w:left="5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7E4F2F8">
      <w:start w:val="1"/>
      <w:numFmt w:val="lowerRoman"/>
      <w:lvlText w:val="%9"/>
      <w:lvlJc w:val="left"/>
      <w:pPr>
        <w:ind w:left="5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99C4664"/>
    <w:multiLevelType w:val="hybridMultilevel"/>
    <w:tmpl w:val="3D4AD390"/>
    <w:lvl w:ilvl="0" w:tplc="F9328632">
      <w:start w:val="1"/>
      <w:numFmt w:val="decimal"/>
      <w:lvlText w:val="%1)"/>
      <w:lvlJc w:val="left"/>
      <w:pPr>
        <w:ind w:left="1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3505EEA">
      <w:start w:val="1"/>
      <w:numFmt w:val="lowerLetter"/>
      <w:lvlText w:val="%2"/>
      <w:lvlJc w:val="left"/>
      <w:pPr>
        <w:ind w:left="1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DAA4B6">
      <w:start w:val="1"/>
      <w:numFmt w:val="lowerRoman"/>
      <w:lvlText w:val="%3"/>
      <w:lvlJc w:val="left"/>
      <w:pPr>
        <w:ind w:left="2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C43AB4">
      <w:start w:val="1"/>
      <w:numFmt w:val="decimal"/>
      <w:lvlText w:val="%4"/>
      <w:lvlJc w:val="left"/>
      <w:pPr>
        <w:ind w:left="2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724A20">
      <w:start w:val="1"/>
      <w:numFmt w:val="lowerLetter"/>
      <w:lvlText w:val="%5"/>
      <w:lvlJc w:val="left"/>
      <w:pPr>
        <w:ind w:left="3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50A3250">
      <w:start w:val="1"/>
      <w:numFmt w:val="lowerRoman"/>
      <w:lvlText w:val="%6"/>
      <w:lvlJc w:val="left"/>
      <w:pPr>
        <w:ind w:left="4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F0C2FC">
      <w:start w:val="1"/>
      <w:numFmt w:val="decimal"/>
      <w:lvlText w:val="%7"/>
      <w:lvlJc w:val="left"/>
      <w:pPr>
        <w:ind w:left="5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0C0362">
      <w:start w:val="1"/>
      <w:numFmt w:val="lowerLetter"/>
      <w:lvlText w:val="%8"/>
      <w:lvlJc w:val="left"/>
      <w:pPr>
        <w:ind w:left="5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38971E">
      <w:start w:val="1"/>
      <w:numFmt w:val="lowerRoman"/>
      <w:lvlText w:val="%9"/>
      <w:lvlJc w:val="left"/>
      <w:pPr>
        <w:ind w:left="6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F445E83"/>
    <w:multiLevelType w:val="hybridMultilevel"/>
    <w:tmpl w:val="137E188E"/>
    <w:lvl w:ilvl="0" w:tplc="46A48EB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E4AE92A">
      <w:start w:val="14"/>
      <w:numFmt w:val="decimal"/>
      <w:lvlText w:val="%2)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82EF856">
      <w:start w:val="1"/>
      <w:numFmt w:val="lowerRoman"/>
      <w:lvlText w:val="%3"/>
      <w:lvlJc w:val="left"/>
      <w:pPr>
        <w:ind w:left="1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3CEDBEA">
      <w:start w:val="1"/>
      <w:numFmt w:val="decimal"/>
      <w:lvlText w:val="%4"/>
      <w:lvlJc w:val="left"/>
      <w:pPr>
        <w:ind w:left="2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E8CB380">
      <w:start w:val="1"/>
      <w:numFmt w:val="lowerLetter"/>
      <w:lvlText w:val="%5"/>
      <w:lvlJc w:val="left"/>
      <w:pPr>
        <w:ind w:left="2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50A7C7C">
      <w:start w:val="1"/>
      <w:numFmt w:val="lowerRoman"/>
      <w:lvlText w:val="%6"/>
      <w:lvlJc w:val="left"/>
      <w:pPr>
        <w:ind w:left="3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43C8D6C4">
      <w:start w:val="1"/>
      <w:numFmt w:val="decimal"/>
      <w:lvlText w:val="%7"/>
      <w:lvlJc w:val="left"/>
      <w:pPr>
        <w:ind w:left="4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5C2362E">
      <w:start w:val="1"/>
      <w:numFmt w:val="lowerLetter"/>
      <w:lvlText w:val="%8"/>
      <w:lvlJc w:val="left"/>
      <w:pPr>
        <w:ind w:left="5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7EE7C16">
      <w:start w:val="1"/>
      <w:numFmt w:val="lowerRoman"/>
      <w:lvlText w:val="%9"/>
      <w:lvlJc w:val="left"/>
      <w:pPr>
        <w:ind w:left="5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9395552"/>
    <w:multiLevelType w:val="hybridMultilevel"/>
    <w:tmpl w:val="E0ACE348"/>
    <w:lvl w:ilvl="0" w:tplc="F25C463E">
      <w:start w:val="3"/>
      <w:numFmt w:val="decimal"/>
      <w:lvlText w:val="%1)"/>
      <w:lvlJc w:val="left"/>
      <w:pPr>
        <w:ind w:left="1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A2826C">
      <w:start w:val="1"/>
      <w:numFmt w:val="lowerLetter"/>
      <w:lvlText w:val="%2"/>
      <w:lvlJc w:val="left"/>
      <w:pPr>
        <w:ind w:left="1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A9A9E52">
      <w:start w:val="1"/>
      <w:numFmt w:val="lowerRoman"/>
      <w:lvlText w:val="%3"/>
      <w:lvlJc w:val="left"/>
      <w:pPr>
        <w:ind w:left="2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A8B714">
      <w:start w:val="1"/>
      <w:numFmt w:val="decimal"/>
      <w:lvlText w:val="%4"/>
      <w:lvlJc w:val="left"/>
      <w:pPr>
        <w:ind w:left="2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3C5DDC">
      <w:start w:val="1"/>
      <w:numFmt w:val="lowerLetter"/>
      <w:lvlText w:val="%5"/>
      <w:lvlJc w:val="left"/>
      <w:pPr>
        <w:ind w:left="3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0E977C">
      <w:start w:val="1"/>
      <w:numFmt w:val="lowerRoman"/>
      <w:lvlText w:val="%6"/>
      <w:lvlJc w:val="left"/>
      <w:pPr>
        <w:ind w:left="4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1C01A2">
      <w:start w:val="1"/>
      <w:numFmt w:val="decimal"/>
      <w:lvlText w:val="%7"/>
      <w:lvlJc w:val="left"/>
      <w:pPr>
        <w:ind w:left="5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35637CE">
      <w:start w:val="1"/>
      <w:numFmt w:val="lowerLetter"/>
      <w:lvlText w:val="%8"/>
      <w:lvlJc w:val="left"/>
      <w:pPr>
        <w:ind w:left="5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0C08D4">
      <w:start w:val="1"/>
      <w:numFmt w:val="lowerRoman"/>
      <w:lvlText w:val="%9"/>
      <w:lvlJc w:val="left"/>
      <w:pPr>
        <w:ind w:left="6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C0E6DF3"/>
    <w:multiLevelType w:val="hybridMultilevel"/>
    <w:tmpl w:val="99E8ECE2"/>
    <w:lvl w:ilvl="0" w:tplc="28CEE292">
      <w:start w:val="1"/>
      <w:numFmt w:val="decimal"/>
      <w:lvlText w:val="%1.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A0ED62C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23289E6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8A228C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D68009C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DFA94D2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E1AA4F8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A26CB1A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5A065C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1590188"/>
    <w:multiLevelType w:val="hybridMultilevel"/>
    <w:tmpl w:val="C32E5104"/>
    <w:lvl w:ilvl="0" w:tplc="8EF015CA">
      <w:start w:val="1"/>
      <w:numFmt w:val="decimal"/>
      <w:lvlText w:val="%1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7AA720">
      <w:start w:val="3"/>
      <w:numFmt w:val="decimal"/>
      <w:lvlText w:val="%2)"/>
      <w:lvlJc w:val="left"/>
      <w:pPr>
        <w:ind w:left="147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300E04">
      <w:start w:val="1"/>
      <w:numFmt w:val="lowerRoman"/>
      <w:lvlText w:val="%3"/>
      <w:lvlJc w:val="left"/>
      <w:pPr>
        <w:ind w:left="144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A43B78">
      <w:start w:val="1"/>
      <w:numFmt w:val="decimal"/>
      <w:lvlText w:val="%4"/>
      <w:lvlJc w:val="left"/>
      <w:pPr>
        <w:ind w:left="216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DAF74E">
      <w:start w:val="1"/>
      <w:numFmt w:val="lowerLetter"/>
      <w:lvlText w:val="%5"/>
      <w:lvlJc w:val="left"/>
      <w:pPr>
        <w:ind w:left="28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2C950A">
      <w:start w:val="1"/>
      <w:numFmt w:val="lowerRoman"/>
      <w:lvlText w:val="%6"/>
      <w:lvlJc w:val="left"/>
      <w:pPr>
        <w:ind w:left="360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1CC1A4">
      <w:start w:val="1"/>
      <w:numFmt w:val="decimal"/>
      <w:lvlText w:val="%7"/>
      <w:lvlJc w:val="left"/>
      <w:pPr>
        <w:ind w:left="432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125C12">
      <w:start w:val="1"/>
      <w:numFmt w:val="lowerLetter"/>
      <w:lvlText w:val="%8"/>
      <w:lvlJc w:val="left"/>
      <w:pPr>
        <w:ind w:left="504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3820BB2">
      <w:start w:val="1"/>
      <w:numFmt w:val="lowerRoman"/>
      <w:lvlText w:val="%9"/>
      <w:lvlJc w:val="left"/>
      <w:pPr>
        <w:ind w:left="576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50020DF"/>
    <w:multiLevelType w:val="hybridMultilevel"/>
    <w:tmpl w:val="645EE05A"/>
    <w:lvl w:ilvl="0" w:tplc="61FEBF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9C771A">
      <w:start w:val="1"/>
      <w:numFmt w:val="lowerLetter"/>
      <w:lvlRestart w:val="0"/>
      <w:lvlText w:val="%2)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32CD2E">
      <w:start w:val="1"/>
      <w:numFmt w:val="lowerRoman"/>
      <w:lvlText w:val="%3"/>
      <w:lvlJc w:val="left"/>
      <w:pPr>
        <w:ind w:left="2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D0B28C">
      <w:start w:val="1"/>
      <w:numFmt w:val="decimal"/>
      <w:lvlText w:val="%4"/>
      <w:lvlJc w:val="left"/>
      <w:pPr>
        <w:ind w:left="28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516">
      <w:start w:val="1"/>
      <w:numFmt w:val="lowerLetter"/>
      <w:lvlText w:val="%5"/>
      <w:lvlJc w:val="left"/>
      <w:pPr>
        <w:ind w:left="3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8428EA">
      <w:start w:val="1"/>
      <w:numFmt w:val="lowerRoman"/>
      <w:lvlText w:val="%6"/>
      <w:lvlJc w:val="left"/>
      <w:pPr>
        <w:ind w:left="43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30418C">
      <w:start w:val="1"/>
      <w:numFmt w:val="decimal"/>
      <w:lvlText w:val="%7"/>
      <w:lvlJc w:val="left"/>
      <w:pPr>
        <w:ind w:left="50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0CF6B4">
      <w:start w:val="1"/>
      <w:numFmt w:val="lowerLetter"/>
      <w:lvlText w:val="%8"/>
      <w:lvlJc w:val="left"/>
      <w:pPr>
        <w:ind w:left="5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A81FEC">
      <w:start w:val="1"/>
      <w:numFmt w:val="lowerRoman"/>
      <w:lvlText w:val="%9"/>
      <w:lvlJc w:val="left"/>
      <w:pPr>
        <w:ind w:left="6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7314425"/>
    <w:multiLevelType w:val="hybridMultilevel"/>
    <w:tmpl w:val="064E51C6"/>
    <w:lvl w:ilvl="0" w:tplc="A33E1BAE">
      <w:start w:val="1"/>
      <w:numFmt w:val="decimal"/>
      <w:lvlText w:val="%1)"/>
      <w:lvlJc w:val="left"/>
      <w:pPr>
        <w:ind w:left="1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B6C90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1AB8B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384992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DA42D3A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96CC76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F6CEBA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10CE54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1AD614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652309C"/>
    <w:multiLevelType w:val="hybridMultilevel"/>
    <w:tmpl w:val="33FE0FE4"/>
    <w:lvl w:ilvl="0" w:tplc="DBAC039C">
      <w:start w:val="2"/>
      <w:numFmt w:val="decimal"/>
      <w:lvlText w:val="%1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6D0C9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1ACA3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8C49C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F2A64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E50ABA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348EE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01C92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30CC0C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77C4270"/>
    <w:multiLevelType w:val="hybridMultilevel"/>
    <w:tmpl w:val="E5E077D6"/>
    <w:lvl w:ilvl="0" w:tplc="C7989FD8">
      <w:start w:val="1"/>
      <w:numFmt w:val="decimal"/>
      <w:lvlText w:val="%1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84C2D24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CC3EF2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2E7E60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C0CBAE4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A7E4126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F668746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7EE249C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C45FEA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9E65951"/>
    <w:multiLevelType w:val="hybridMultilevel"/>
    <w:tmpl w:val="6D4C714C"/>
    <w:lvl w:ilvl="0" w:tplc="D434794A">
      <w:start w:val="1"/>
      <w:numFmt w:val="decimal"/>
      <w:lvlText w:val="%1."/>
      <w:lvlJc w:val="left"/>
      <w:pPr>
        <w:ind w:left="112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A54A7E8">
      <w:start w:val="1"/>
      <w:numFmt w:val="decimal"/>
      <w:lvlRestart w:val="0"/>
      <w:lvlText w:val="%2)"/>
      <w:lvlJc w:val="left"/>
      <w:pPr>
        <w:ind w:left="1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3854EA">
      <w:start w:val="1"/>
      <w:numFmt w:val="lowerRoman"/>
      <w:lvlText w:val="%3"/>
      <w:lvlJc w:val="left"/>
      <w:pPr>
        <w:ind w:left="14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A0D33C">
      <w:start w:val="1"/>
      <w:numFmt w:val="decimal"/>
      <w:lvlText w:val="%4"/>
      <w:lvlJc w:val="left"/>
      <w:pPr>
        <w:ind w:left="21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3E7CA0">
      <w:start w:val="1"/>
      <w:numFmt w:val="lowerLetter"/>
      <w:lvlText w:val="%5"/>
      <w:lvlJc w:val="left"/>
      <w:pPr>
        <w:ind w:left="291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C4F3B6">
      <w:start w:val="1"/>
      <w:numFmt w:val="lowerRoman"/>
      <w:lvlText w:val="%6"/>
      <w:lvlJc w:val="left"/>
      <w:pPr>
        <w:ind w:left="363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9284AA">
      <w:start w:val="1"/>
      <w:numFmt w:val="decimal"/>
      <w:lvlText w:val="%7"/>
      <w:lvlJc w:val="left"/>
      <w:pPr>
        <w:ind w:left="43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4CD010">
      <w:start w:val="1"/>
      <w:numFmt w:val="lowerLetter"/>
      <w:lvlText w:val="%8"/>
      <w:lvlJc w:val="left"/>
      <w:pPr>
        <w:ind w:left="50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E6EFFE">
      <w:start w:val="1"/>
      <w:numFmt w:val="lowerRoman"/>
      <w:lvlText w:val="%9"/>
      <w:lvlJc w:val="left"/>
      <w:pPr>
        <w:ind w:left="57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B817100"/>
    <w:multiLevelType w:val="hybridMultilevel"/>
    <w:tmpl w:val="D8B8B460"/>
    <w:lvl w:ilvl="0" w:tplc="4C7A79D8">
      <w:start w:val="2"/>
      <w:numFmt w:val="decimal"/>
      <w:lvlText w:val="%1)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8842D6">
      <w:start w:val="1"/>
      <w:numFmt w:val="lowerLetter"/>
      <w:lvlText w:val="%2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787EF6">
      <w:start w:val="1"/>
      <w:numFmt w:val="lowerRoman"/>
      <w:lvlText w:val="%3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206070">
      <w:start w:val="1"/>
      <w:numFmt w:val="decimal"/>
      <w:lvlText w:val="%4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CEA95E">
      <w:start w:val="1"/>
      <w:numFmt w:val="lowerLetter"/>
      <w:lvlText w:val="%5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84CC40">
      <w:start w:val="1"/>
      <w:numFmt w:val="lowerRoman"/>
      <w:lvlText w:val="%6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7EBA1C">
      <w:start w:val="1"/>
      <w:numFmt w:val="decimal"/>
      <w:lvlText w:val="%7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8AFCC8">
      <w:start w:val="1"/>
      <w:numFmt w:val="lowerLetter"/>
      <w:lvlText w:val="%8"/>
      <w:lvlJc w:val="left"/>
      <w:pPr>
        <w:ind w:left="5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D0638A">
      <w:start w:val="1"/>
      <w:numFmt w:val="lowerRoman"/>
      <w:lvlText w:val="%9"/>
      <w:lvlJc w:val="left"/>
      <w:pPr>
        <w:ind w:left="6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E164CE"/>
    <w:multiLevelType w:val="hybridMultilevel"/>
    <w:tmpl w:val="F4A059C6"/>
    <w:lvl w:ilvl="0" w:tplc="52F28CA0">
      <w:start w:val="12"/>
      <w:numFmt w:val="decimal"/>
      <w:lvlText w:val="%1)"/>
      <w:lvlJc w:val="left"/>
      <w:pPr>
        <w:ind w:left="1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C15BC">
      <w:start w:val="1"/>
      <w:numFmt w:val="lowerLetter"/>
      <w:lvlText w:val="%2"/>
      <w:lvlJc w:val="left"/>
      <w:pPr>
        <w:ind w:left="1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F4A4E6">
      <w:start w:val="1"/>
      <w:numFmt w:val="lowerRoman"/>
      <w:lvlText w:val="%3"/>
      <w:lvlJc w:val="left"/>
      <w:pPr>
        <w:ind w:left="2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6AB4AE">
      <w:start w:val="1"/>
      <w:numFmt w:val="decimal"/>
      <w:lvlText w:val="%4"/>
      <w:lvlJc w:val="left"/>
      <w:pPr>
        <w:ind w:left="2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4215DC">
      <w:start w:val="1"/>
      <w:numFmt w:val="lowerLetter"/>
      <w:lvlText w:val="%5"/>
      <w:lvlJc w:val="left"/>
      <w:pPr>
        <w:ind w:left="3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B747F7A">
      <w:start w:val="1"/>
      <w:numFmt w:val="lowerRoman"/>
      <w:lvlText w:val="%6"/>
      <w:lvlJc w:val="left"/>
      <w:pPr>
        <w:ind w:left="4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A41036">
      <w:start w:val="1"/>
      <w:numFmt w:val="decimal"/>
      <w:lvlText w:val="%7"/>
      <w:lvlJc w:val="left"/>
      <w:pPr>
        <w:ind w:left="4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1C4474">
      <w:start w:val="1"/>
      <w:numFmt w:val="lowerLetter"/>
      <w:lvlText w:val="%8"/>
      <w:lvlJc w:val="left"/>
      <w:pPr>
        <w:ind w:left="5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A682A8">
      <w:start w:val="1"/>
      <w:numFmt w:val="lowerRoman"/>
      <w:lvlText w:val="%9"/>
      <w:lvlJc w:val="left"/>
      <w:pPr>
        <w:ind w:left="6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08F6031"/>
    <w:multiLevelType w:val="hybridMultilevel"/>
    <w:tmpl w:val="018E1514"/>
    <w:lvl w:ilvl="0" w:tplc="119E4F1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746D3E">
      <w:start w:val="5"/>
      <w:numFmt w:val="decimal"/>
      <w:lvlText w:val="%2)"/>
      <w:lvlJc w:val="left"/>
      <w:pPr>
        <w:ind w:left="1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3CF56C">
      <w:start w:val="1"/>
      <w:numFmt w:val="lowerRoman"/>
      <w:lvlText w:val="%3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C0AAEA">
      <w:start w:val="1"/>
      <w:numFmt w:val="decimal"/>
      <w:lvlText w:val="%4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AC5764">
      <w:start w:val="1"/>
      <w:numFmt w:val="lowerLetter"/>
      <w:lvlText w:val="%5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AA23DE">
      <w:start w:val="1"/>
      <w:numFmt w:val="lowerRoman"/>
      <w:lvlText w:val="%6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6A4FE2">
      <w:start w:val="1"/>
      <w:numFmt w:val="decimal"/>
      <w:lvlText w:val="%7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ECB53A">
      <w:start w:val="1"/>
      <w:numFmt w:val="lowerLetter"/>
      <w:lvlText w:val="%8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BC0CD0">
      <w:start w:val="1"/>
      <w:numFmt w:val="lowerRoman"/>
      <w:lvlText w:val="%9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72A5CA6"/>
    <w:multiLevelType w:val="hybridMultilevel"/>
    <w:tmpl w:val="34A2989A"/>
    <w:lvl w:ilvl="0" w:tplc="F71CB068">
      <w:start w:val="1"/>
      <w:numFmt w:val="decimal"/>
      <w:lvlText w:val="%1.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4C5846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940CD0C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589F80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A83BB6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7F25DEA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D421E1E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04038A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0506A0E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7844D07"/>
    <w:multiLevelType w:val="hybridMultilevel"/>
    <w:tmpl w:val="7D106D3C"/>
    <w:lvl w:ilvl="0" w:tplc="0584E222">
      <w:start w:val="1"/>
      <w:numFmt w:val="decimal"/>
      <w:lvlText w:val="%1)"/>
      <w:lvlJc w:val="left"/>
      <w:pPr>
        <w:ind w:left="147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5409B2">
      <w:start w:val="1"/>
      <w:numFmt w:val="lowerLetter"/>
      <w:lvlText w:val="%2"/>
      <w:lvlJc w:val="left"/>
      <w:pPr>
        <w:ind w:left="115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C521302">
      <w:start w:val="1"/>
      <w:numFmt w:val="lowerRoman"/>
      <w:lvlText w:val="%3"/>
      <w:lvlJc w:val="left"/>
      <w:pPr>
        <w:ind w:left="187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5678CE">
      <w:start w:val="1"/>
      <w:numFmt w:val="decimal"/>
      <w:lvlText w:val="%4"/>
      <w:lvlJc w:val="left"/>
      <w:pPr>
        <w:ind w:left="25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CB48F92">
      <w:start w:val="1"/>
      <w:numFmt w:val="lowerLetter"/>
      <w:lvlText w:val="%5"/>
      <w:lvlJc w:val="left"/>
      <w:pPr>
        <w:ind w:left="33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B54953C">
      <w:start w:val="1"/>
      <w:numFmt w:val="lowerRoman"/>
      <w:lvlText w:val="%6"/>
      <w:lvlJc w:val="left"/>
      <w:pPr>
        <w:ind w:left="40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ECC316">
      <w:start w:val="1"/>
      <w:numFmt w:val="decimal"/>
      <w:lvlText w:val="%7"/>
      <w:lvlJc w:val="left"/>
      <w:pPr>
        <w:ind w:left="475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C6C7C4">
      <w:start w:val="1"/>
      <w:numFmt w:val="lowerLetter"/>
      <w:lvlText w:val="%8"/>
      <w:lvlJc w:val="left"/>
      <w:pPr>
        <w:ind w:left="547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94D116">
      <w:start w:val="1"/>
      <w:numFmt w:val="lowerRoman"/>
      <w:lvlText w:val="%9"/>
      <w:lvlJc w:val="left"/>
      <w:pPr>
        <w:ind w:left="61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B0B2F82"/>
    <w:multiLevelType w:val="hybridMultilevel"/>
    <w:tmpl w:val="A2981DBE"/>
    <w:lvl w:ilvl="0" w:tplc="6E542DC4">
      <w:start w:val="1"/>
      <w:numFmt w:val="decimal"/>
      <w:lvlText w:val="%1."/>
      <w:lvlJc w:val="left"/>
      <w:pPr>
        <w:ind w:left="1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6E246E">
      <w:start w:val="2"/>
      <w:numFmt w:val="decimal"/>
      <w:lvlText w:val="%2)"/>
      <w:lvlJc w:val="left"/>
      <w:pPr>
        <w:ind w:left="1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CBAFFB6">
      <w:start w:val="1"/>
      <w:numFmt w:val="lowerRoman"/>
      <w:lvlText w:val="%3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145B72">
      <w:start w:val="1"/>
      <w:numFmt w:val="decimal"/>
      <w:lvlText w:val="%4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3BE068A">
      <w:start w:val="1"/>
      <w:numFmt w:val="lowerLetter"/>
      <w:lvlText w:val="%5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2645C4E">
      <w:start w:val="1"/>
      <w:numFmt w:val="lowerRoman"/>
      <w:lvlText w:val="%6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BE40710">
      <w:start w:val="1"/>
      <w:numFmt w:val="decimal"/>
      <w:lvlText w:val="%7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48AB002">
      <w:start w:val="1"/>
      <w:numFmt w:val="lowerLetter"/>
      <w:lvlText w:val="%8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422479C">
      <w:start w:val="1"/>
      <w:numFmt w:val="lowerRoman"/>
      <w:lvlText w:val="%9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B7C213F"/>
    <w:multiLevelType w:val="hybridMultilevel"/>
    <w:tmpl w:val="5C6AAF54"/>
    <w:lvl w:ilvl="0" w:tplc="CD5AA0E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6CCA08">
      <w:start w:val="2"/>
      <w:numFmt w:val="decimal"/>
      <w:lvlText w:val="%2)"/>
      <w:lvlJc w:val="left"/>
      <w:pPr>
        <w:ind w:left="1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F275B4">
      <w:start w:val="1"/>
      <w:numFmt w:val="lowerRoman"/>
      <w:lvlText w:val="%3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C86044">
      <w:start w:val="1"/>
      <w:numFmt w:val="decimal"/>
      <w:lvlText w:val="%4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D45762">
      <w:start w:val="1"/>
      <w:numFmt w:val="lowerLetter"/>
      <w:lvlText w:val="%5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14A5DA">
      <w:start w:val="1"/>
      <w:numFmt w:val="lowerRoman"/>
      <w:lvlText w:val="%6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C0EB86">
      <w:start w:val="1"/>
      <w:numFmt w:val="decimal"/>
      <w:lvlText w:val="%7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7E8318">
      <w:start w:val="1"/>
      <w:numFmt w:val="lowerLetter"/>
      <w:lvlText w:val="%8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382396">
      <w:start w:val="1"/>
      <w:numFmt w:val="lowerRoman"/>
      <w:lvlText w:val="%9"/>
      <w:lvlJc w:val="left"/>
      <w:pPr>
        <w:ind w:left="5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D4334F2"/>
    <w:multiLevelType w:val="hybridMultilevel"/>
    <w:tmpl w:val="C3D69D2A"/>
    <w:lvl w:ilvl="0" w:tplc="FC389DFA">
      <w:start w:val="8"/>
      <w:numFmt w:val="decimal"/>
      <w:lvlText w:val="%1)"/>
      <w:lvlJc w:val="left"/>
      <w:pPr>
        <w:ind w:left="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627F20">
      <w:start w:val="1"/>
      <w:numFmt w:val="lowerLetter"/>
      <w:lvlText w:val="%2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642714">
      <w:start w:val="1"/>
      <w:numFmt w:val="lowerRoman"/>
      <w:lvlText w:val="%3"/>
      <w:lvlJc w:val="left"/>
      <w:pPr>
        <w:ind w:left="2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D2FAF8">
      <w:start w:val="1"/>
      <w:numFmt w:val="decimal"/>
      <w:lvlText w:val="%4"/>
      <w:lvlJc w:val="left"/>
      <w:pPr>
        <w:ind w:left="2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CC2E2C">
      <w:start w:val="1"/>
      <w:numFmt w:val="lowerLetter"/>
      <w:lvlText w:val="%5"/>
      <w:lvlJc w:val="left"/>
      <w:pPr>
        <w:ind w:left="3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484580">
      <w:start w:val="1"/>
      <w:numFmt w:val="lowerRoman"/>
      <w:lvlText w:val="%6"/>
      <w:lvlJc w:val="left"/>
      <w:pPr>
        <w:ind w:left="4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20F2BC">
      <w:start w:val="1"/>
      <w:numFmt w:val="decimal"/>
      <w:lvlText w:val="%7"/>
      <w:lvlJc w:val="left"/>
      <w:pPr>
        <w:ind w:left="5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90249C">
      <w:start w:val="1"/>
      <w:numFmt w:val="lowerLetter"/>
      <w:lvlText w:val="%8"/>
      <w:lvlJc w:val="left"/>
      <w:pPr>
        <w:ind w:left="5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E8D8F6">
      <w:start w:val="1"/>
      <w:numFmt w:val="lowerRoman"/>
      <w:lvlText w:val="%9"/>
      <w:lvlJc w:val="left"/>
      <w:pPr>
        <w:ind w:left="6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8"/>
  </w:num>
  <w:num w:numId="3">
    <w:abstractNumId w:val="17"/>
  </w:num>
  <w:num w:numId="4">
    <w:abstractNumId w:val="25"/>
  </w:num>
  <w:num w:numId="5">
    <w:abstractNumId w:val="12"/>
  </w:num>
  <w:num w:numId="6">
    <w:abstractNumId w:val="9"/>
  </w:num>
  <w:num w:numId="7">
    <w:abstractNumId w:val="26"/>
  </w:num>
  <w:num w:numId="8">
    <w:abstractNumId w:val="16"/>
  </w:num>
  <w:num w:numId="9">
    <w:abstractNumId w:val="14"/>
  </w:num>
  <w:num w:numId="10">
    <w:abstractNumId w:val="4"/>
  </w:num>
  <w:num w:numId="11">
    <w:abstractNumId w:val="22"/>
  </w:num>
  <w:num w:numId="12">
    <w:abstractNumId w:val="24"/>
  </w:num>
  <w:num w:numId="13">
    <w:abstractNumId w:val="15"/>
  </w:num>
  <w:num w:numId="14">
    <w:abstractNumId w:val="7"/>
  </w:num>
  <w:num w:numId="15">
    <w:abstractNumId w:val="11"/>
  </w:num>
  <w:num w:numId="16">
    <w:abstractNumId w:val="1"/>
  </w:num>
  <w:num w:numId="17">
    <w:abstractNumId w:val="23"/>
  </w:num>
  <w:num w:numId="18">
    <w:abstractNumId w:val="20"/>
  </w:num>
  <w:num w:numId="19">
    <w:abstractNumId w:val="19"/>
  </w:num>
  <w:num w:numId="20">
    <w:abstractNumId w:val="3"/>
  </w:num>
  <w:num w:numId="21">
    <w:abstractNumId w:val="18"/>
  </w:num>
  <w:num w:numId="22">
    <w:abstractNumId w:val="13"/>
  </w:num>
  <w:num w:numId="23">
    <w:abstractNumId w:val="6"/>
  </w:num>
  <w:num w:numId="24">
    <w:abstractNumId w:val="10"/>
  </w:num>
  <w:num w:numId="25">
    <w:abstractNumId w:val="21"/>
  </w:num>
  <w:num w:numId="26">
    <w:abstractNumId w:val="2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682"/>
    <w:rsid w:val="003300A7"/>
    <w:rsid w:val="00964682"/>
    <w:rsid w:val="00DA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81B488-D201-415F-AEE1-3FB4D5A04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4" w:line="260" w:lineRule="auto"/>
      <w:ind w:left="1109" w:hanging="355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720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764" w:hanging="10"/>
      <w:jc w:val="center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footer" Target="footer5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fontTable" Target="fontTable.xml"/><Relationship Id="rId10" Type="http://schemas.openxmlformats.org/officeDocument/2006/relationships/image" Target="media/image4.jpg"/><Relationship Id="rId19" Type="http://schemas.openxmlformats.org/officeDocument/2006/relationships/image" Target="media/image10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3273</Words>
  <Characters>19643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Musielak</dc:creator>
  <cp:keywords/>
  <cp:lastModifiedBy>Kamila Musielak</cp:lastModifiedBy>
  <cp:revision>2</cp:revision>
  <dcterms:created xsi:type="dcterms:W3CDTF">2023-03-20T08:15:00Z</dcterms:created>
  <dcterms:modified xsi:type="dcterms:W3CDTF">2023-03-20T08:15:00Z</dcterms:modified>
</cp:coreProperties>
</file>