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6E2251" w:rsidRDefault="005D030D" w:rsidP="006E2251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UPRAWNIENIA DO UBOJU ZWIERZĄT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D471CF" w:rsidRDefault="00D471CF" w:rsidP="00D471CF">
      <w:pPr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Zgodnie z art. 14 </w:t>
      </w:r>
      <w:r>
        <w:rPr>
          <w:rFonts w:asciiTheme="minorHAnsi" w:hAnsiTheme="minorHAnsi" w:cs="Segoe UI"/>
          <w:sz w:val="22"/>
          <w:szCs w:val="22"/>
        </w:rPr>
        <w:t>Rozporządzenia Parlamentu Europejskiego i Rady (UE</w:t>
      </w:r>
      <w:r w:rsidRPr="009D6271">
        <w:rPr>
          <w:rFonts w:asciiTheme="minorHAnsi" w:hAnsiTheme="minorHAnsi" w:cs="Segoe UI"/>
          <w:sz w:val="22"/>
          <w:szCs w:val="22"/>
        </w:rPr>
        <w:t xml:space="preserve">) </w:t>
      </w:r>
      <w:hyperlink r:id="rId5" w:history="1">
        <w:r w:rsidRPr="009D6271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Pr="009D6271">
        <w:rPr>
          <w:rFonts w:asciiTheme="minorHAnsi" w:hAnsiTheme="minorHAnsi" w:cs="Segoe UI"/>
          <w:sz w:val="22"/>
          <w:szCs w:val="22"/>
        </w:rPr>
        <w:t xml:space="preserve"> z </w:t>
      </w:r>
      <w:r>
        <w:rPr>
          <w:rFonts w:asciiTheme="minorHAnsi" w:hAnsiTheme="minorHAnsi" w:cs="Segoe UI"/>
          <w:sz w:val="22"/>
          <w:szCs w:val="22"/>
        </w:rPr>
        <w:t xml:space="preserve">27 kwietnia 2016 r. w sprawie ochrony osób fizycznych w związku z przetwarzaniem danych osobowych i w sprawie swobodnego przepływu takich danych oraz uchylenia </w:t>
      </w:r>
      <w:r w:rsidRPr="009D6271">
        <w:rPr>
          <w:rFonts w:asciiTheme="minorHAnsi" w:hAnsiTheme="minorHAnsi" w:cs="Segoe UI"/>
          <w:sz w:val="22"/>
          <w:szCs w:val="22"/>
        </w:rPr>
        <w:t>dyrektywy </w:t>
      </w:r>
      <w:hyperlink r:id="rId6" w:history="1">
        <w:r w:rsidRPr="009D6271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9D6271">
        <w:rPr>
          <w:rFonts w:asciiTheme="minorHAnsi" w:hAnsiTheme="minorHAnsi" w:cs="Calibri"/>
          <w:sz w:val="22"/>
          <w:szCs w:val="22"/>
        </w:rPr>
        <w:t xml:space="preserve"> (</w:t>
      </w:r>
      <w:r>
        <w:rPr>
          <w:rFonts w:asciiTheme="minorHAnsi" w:hAnsiTheme="minorHAnsi" w:cs="Calibri"/>
          <w:sz w:val="22"/>
          <w:szCs w:val="22"/>
        </w:rPr>
        <w:t>RODO) informujemy, że:</w:t>
      </w:r>
    </w:p>
    <w:p w:rsidR="00583F1A" w:rsidRDefault="00D471CF" w:rsidP="001B58C5">
      <w:pPr>
        <w:pStyle w:val="Akapitzlist"/>
        <w:numPr>
          <w:ilvl w:val="0"/>
          <w:numId w:val="6"/>
        </w:numPr>
        <w:spacing w:after="120"/>
        <w:ind w:left="714"/>
        <w:rPr>
          <w:rFonts w:asciiTheme="minorHAnsi" w:hAnsiTheme="minorHAnsi" w:cs="Calibri"/>
          <w:sz w:val="22"/>
          <w:szCs w:val="22"/>
        </w:rPr>
      </w:pPr>
      <w:r w:rsidRPr="009D6271">
        <w:rPr>
          <w:rFonts w:asciiTheme="minorHAnsi" w:hAnsiTheme="minorHAnsi" w:cs="Calibri"/>
          <w:sz w:val="22"/>
          <w:szCs w:val="22"/>
        </w:rPr>
        <w:t xml:space="preserve">Administratorem danych osobowych przetwarzającym </w:t>
      </w:r>
      <w:r w:rsidR="009D6271">
        <w:rPr>
          <w:rFonts w:asciiTheme="minorHAnsi" w:hAnsiTheme="minorHAnsi" w:cs="Calibri"/>
          <w:sz w:val="22"/>
          <w:szCs w:val="22"/>
        </w:rPr>
        <w:t>Pani / Pana dane osobowe  jest Powiatowy Lekarz Weterynarii w Szczecinku (adres siedziby ul. Szczecińska 40, 78-400 Szczecinek)</w:t>
      </w:r>
      <w:r w:rsidR="009D6271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hyperlink r:id="rId7" w:history="1">
        <w:r w:rsidR="009D6271" w:rsidRPr="00B95691">
          <w:rPr>
            <w:rStyle w:val="Hipercze"/>
            <w:rFonts w:asciiTheme="minorHAnsi" w:hAnsiTheme="minorHAnsi" w:cs="Calibri"/>
            <w:sz w:val="22"/>
            <w:szCs w:val="22"/>
          </w:rPr>
          <w:t>szczecinek.piw@wetgiw.gov.pl</w:t>
        </w:r>
      </w:hyperlink>
      <w:r w:rsidR="009D6271">
        <w:rPr>
          <w:rFonts w:asciiTheme="minorHAnsi" w:hAnsiTheme="minorHAnsi" w:cs="Calibri"/>
          <w:sz w:val="22"/>
          <w:szCs w:val="22"/>
        </w:rPr>
        <w:t>, tel. 94 374 35 29</w:t>
      </w:r>
      <w:bookmarkStart w:id="0" w:name="_GoBack"/>
      <w:bookmarkEnd w:id="0"/>
    </w:p>
    <w:p w:rsidR="009D6271" w:rsidRPr="009D6271" w:rsidRDefault="009D6271" w:rsidP="009D6271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D030D" w:rsidRPr="005D030D" w:rsidRDefault="004051AF" w:rsidP="005D030D">
      <w:pPr>
        <w:pStyle w:val="Akapitzlist"/>
        <w:numPr>
          <w:ilvl w:val="0"/>
          <w:numId w:val="5"/>
        </w:numPr>
        <w:rPr>
          <w:rFonts w:ascii="Calibri" w:hAnsi="Calibri"/>
          <w:color w:val="000000"/>
          <w:sz w:val="22"/>
          <w:szCs w:val="22"/>
        </w:rPr>
      </w:pPr>
      <w:r w:rsidRPr="005D030D">
        <w:rPr>
          <w:rFonts w:asciiTheme="minorHAnsi" w:hAnsiTheme="minorHAnsi" w:cs="Calibri"/>
          <w:sz w:val="22"/>
          <w:szCs w:val="22"/>
        </w:rPr>
        <w:t>Pani/Pana dane osobowe</w:t>
      </w:r>
      <w:r w:rsidR="00B245C4" w:rsidRPr="005D030D">
        <w:rPr>
          <w:rFonts w:asciiTheme="minorHAnsi" w:hAnsiTheme="minorHAnsi" w:cs="Calibri"/>
          <w:sz w:val="22"/>
          <w:szCs w:val="22"/>
        </w:rPr>
        <w:t xml:space="preserve"> przetwarzane będą w</w:t>
      </w:r>
      <w:r w:rsidR="005D030D" w:rsidRPr="005D030D">
        <w:rPr>
          <w:rFonts w:asciiTheme="minorHAnsi" w:hAnsiTheme="minorHAnsi" w:cs="Calibri"/>
          <w:sz w:val="22"/>
          <w:szCs w:val="22"/>
        </w:rPr>
        <w:t xml:space="preserve"> celu przeprowadzenia szkolenia i wydania uprawnień do uboju zwierząt</w:t>
      </w:r>
      <w:r w:rsidR="00E21633" w:rsidRPr="005D030D">
        <w:rPr>
          <w:rFonts w:asciiTheme="minorHAnsi" w:hAnsiTheme="minorHAnsi" w:cs="Calibri"/>
          <w:sz w:val="22"/>
          <w:szCs w:val="22"/>
        </w:rPr>
        <w:t xml:space="preserve">. Dane </w:t>
      </w:r>
      <w:r w:rsidR="00EF7A69" w:rsidRPr="005D030D">
        <w:rPr>
          <w:rFonts w:asciiTheme="minorHAnsi" w:hAnsiTheme="minorHAnsi" w:cs="Calibri"/>
          <w:sz w:val="22"/>
          <w:szCs w:val="22"/>
        </w:rPr>
        <w:t xml:space="preserve">osobowe </w:t>
      </w:r>
      <w:r w:rsidRPr="005D030D">
        <w:rPr>
          <w:rFonts w:asciiTheme="minorHAnsi" w:hAnsiTheme="minorHAnsi" w:cs="Calibri"/>
          <w:sz w:val="22"/>
          <w:szCs w:val="22"/>
        </w:rPr>
        <w:t xml:space="preserve">przetwarzane będą </w:t>
      </w:r>
      <w:r w:rsidR="00706E93" w:rsidRPr="005D030D">
        <w:rPr>
          <w:rFonts w:asciiTheme="minorHAnsi" w:hAnsiTheme="minorHAnsi" w:cs="Calibri"/>
          <w:sz w:val="22"/>
          <w:szCs w:val="22"/>
        </w:rPr>
        <w:t>na podstawie a</w:t>
      </w:r>
      <w:r w:rsidR="00E21633" w:rsidRPr="005D030D">
        <w:rPr>
          <w:rFonts w:asciiTheme="minorHAnsi" w:hAnsiTheme="minorHAnsi" w:cs="Calibri"/>
          <w:sz w:val="22"/>
          <w:szCs w:val="22"/>
        </w:rPr>
        <w:t>rt. 6 ust. 1 lit.</w:t>
      </w:r>
      <w:r w:rsidR="00EF7A69" w:rsidRPr="005D030D">
        <w:rPr>
          <w:rFonts w:asciiTheme="minorHAnsi" w:hAnsiTheme="minorHAnsi" w:cs="Calibri"/>
          <w:sz w:val="22"/>
          <w:szCs w:val="22"/>
        </w:rPr>
        <w:t xml:space="preserve"> c</w:t>
      </w:r>
      <w:r w:rsidR="00E21633" w:rsidRPr="005D030D">
        <w:rPr>
          <w:rFonts w:asciiTheme="minorHAnsi" w:hAnsiTheme="minorHAnsi" w:cs="Calibri"/>
          <w:sz w:val="22"/>
          <w:szCs w:val="22"/>
        </w:rPr>
        <w:t>)</w:t>
      </w:r>
      <w:r w:rsidRPr="005D030D">
        <w:rPr>
          <w:rFonts w:asciiTheme="minorHAnsi" w:hAnsiTheme="minorHAnsi" w:cs="Calibri"/>
          <w:sz w:val="22"/>
          <w:szCs w:val="22"/>
        </w:rPr>
        <w:t xml:space="preserve"> </w:t>
      </w:r>
      <w:r w:rsidR="00E21633" w:rsidRPr="005D030D">
        <w:rPr>
          <w:rFonts w:asciiTheme="minorHAnsi" w:hAnsiTheme="minorHAnsi" w:cs="Calibri"/>
          <w:sz w:val="22"/>
          <w:szCs w:val="22"/>
        </w:rPr>
        <w:t>RODO</w:t>
      </w:r>
      <w:r w:rsidR="00EF7A69" w:rsidRPr="005D030D">
        <w:rPr>
          <w:rFonts w:asciiTheme="minorHAnsi" w:hAnsiTheme="minorHAnsi" w:cs="Calibri"/>
          <w:sz w:val="22"/>
          <w:szCs w:val="22"/>
        </w:rPr>
        <w:t xml:space="preserve"> w związku z </w:t>
      </w:r>
      <w:r w:rsidR="005D030D" w:rsidRPr="005D030D">
        <w:rPr>
          <w:rFonts w:ascii="Calibri" w:hAnsi="Calibri"/>
          <w:color w:val="000000"/>
          <w:sz w:val="22"/>
          <w:szCs w:val="22"/>
        </w:rPr>
        <w:t xml:space="preserve">Rozporządzeniem Rady WE nr 1099/2009 z dnia 24 września 2009r. w sprawie ochrony zwierząt podczas ich uśmiercania (art. 7 ust. 1), Rozporządzeniem </w:t>
      </w:r>
      <w:proofErr w:type="spellStart"/>
      <w:r w:rsidR="005D030D" w:rsidRPr="005D030D">
        <w:rPr>
          <w:rFonts w:ascii="Calibri" w:hAnsi="Calibri"/>
          <w:color w:val="000000"/>
          <w:sz w:val="22"/>
          <w:szCs w:val="22"/>
        </w:rPr>
        <w:t>MRiRW</w:t>
      </w:r>
      <w:proofErr w:type="spellEnd"/>
      <w:r w:rsidR="005D030D" w:rsidRPr="005D030D">
        <w:rPr>
          <w:rFonts w:ascii="Calibri" w:hAnsi="Calibri"/>
          <w:color w:val="000000"/>
          <w:sz w:val="22"/>
          <w:szCs w:val="22"/>
        </w:rPr>
        <w:t xml:space="preserve"> z d</w:t>
      </w:r>
      <w:r w:rsidR="005D030D">
        <w:rPr>
          <w:rFonts w:ascii="Calibri" w:hAnsi="Calibri"/>
          <w:color w:val="000000"/>
          <w:sz w:val="22"/>
          <w:szCs w:val="22"/>
        </w:rPr>
        <w:t>nia 12 marca 2018 r. zmieniającym</w:t>
      </w:r>
      <w:r w:rsidR="005D030D" w:rsidRPr="005D030D">
        <w:rPr>
          <w:rFonts w:ascii="Calibri" w:hAnsi="Calibri"/>
          <w:color w:val="000000"/>
          <w:sz w:val="22"/>
          <w:szCs w:val="22"/>
        </w:rPr>
        <w:t xml:space="preserve"> rozporządzenie w sprawie kwalifikacji osób uprawnionych do zawodowego uboju oraz warunków i metod uboju i uśmiercania zwierząt.</w:t>
      </w:r>
    </w:p>
    <w:p w:rsidR="00583F1A" w:rsidRPr="005D030D" w:rsidRDefault="00583F1A" w:rsidP="005D030D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>e przechowywane bę</w:t>
      </w:r>
      <w:r w:rsidR="00CF7D72">
        <w:rPr>
          <w:rFonts w:asciiTheme="minorHAnsi" w:hAnsiTheme="minorHAnsi" w:cs="Calibri"/>
          <w:sz w:val="22"/>
          <w:szCs w:val="22"/>
        </w:rPr>
        <w:t>dą dożywotnio</w:t>
      </w:r>
      <w:r w:rsidR="005D030D">
        <w:rPr>
          <w:rFonts w:asciiTheme="minorHAnsi" w:hAnsiTheme="minorHAnsi" w:cs="Calibri"/>
          <w:sz w:val="22"/>
          <w:szCs w:val="22"/>
        </w:rPr>
        <w:t>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</w:t>
      </w:r>
      <w:r w:rsidR="00E1592B">
        <w:rPr>
          <w:rFonts w:asciiTheme="minorHAnsi" w:hAnsiTheme="minorHAnsi" w:cs="Calibri"/>
          <w:sz w:val="22"/>
          <w:szCs w:val="22"/>
        </w:rPr>
        <w:t xml:space="preserve"> ich sprostowania i</w:t>
      </w:r>
      <w:r w:rsidR="004051AF" w:rsidRPr="0028360C">
        <w:rPr>
          <w:rFonts w:asciiTheme="minorHAnsi" w:hAnsiTheme="minorHAnsi" w:cs="Calibri"/>
          <w:sz w:val="22"/>
          <w:szCs w:val="22"/>
        </w:rPr>
        <w:t xml:space="preserve">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E1592B" w:rsidRPr="00252EE3" w:rsidRDefault="00E1592B" w:rsidP="00E1592B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Jeżeli Pani/Pan uważa, że przetwarzanie jej</w:t>
      </w:r>
      <w:r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>narusza przepisy RODO, ma Pani/Pan prawo wniesienia skargi do Urzędu Ochrony Danych w związku z przetwarzaniem danych osobowych przez administratora (adres siedziby ul. Stawki 2, 00-193 Warszawa)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583F1A" w:rsidRDefault="00F32675" w:rsidP="003B67ED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EF7A69">
        <w:rPr>
          <w:rFonts w:asciiTheme="minorHAnsi" w:hAnsiTheme="minorHAnsi" w:cs="Calibri"/>
          <w:sz w:val="22"/>
          <w:szCs w:val="22"/>
        </w:rPr>
        <w:t>P</w:t>
      </w:r>
      <w:r w:rsidR="004051AF" w:rsidRPr="00EF7A69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EF7A69">
        <w:rPr>
          <w:rFonts w:asciiTheme="minorHAnsi" w:hAnsiTheme="minorHAnsi" w:cs="Calibri"/>
          <w:sz w:val="22"/>
          <w:szCs w:val="22"/>
        </w:rPr>
        <w:t xml:space="preserve"> </w:t>
      </w:r>
      <w:r w:rsidR="00EF7A69">
        <w:rPr>
          <w:rFonts w:asciiTheme="minorHAnsi" w:hAnsiTheme="minorHAnsi" w:cs="Calibri"/>
          <w:sz w:val="22"/>
          <w:szCs w:val="22"/>
        </w:rPr>
        <w:t>jest obowiązkowe.</w:t>
      </w:r>
    </w:p>
    <w:p w:rsidR="00EF7A69" w:rsidRPr="00EF7A69" w:rsidRDefault="00EF7A69" w:rsidP="00EF7A69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8360C" w:rsidRDefault="0028360C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805947" w:rsidRPr="00805947" w:rsidRDefault="00805947" w:rsidP="00805947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805947" w:rsidRPr="00805947" w:rsidRDefault="00805947" w:rsidP="00805947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805947">
        <w:rPr>
          <w:rFonts w:asciiTheme="minorHAnsi" w:hAnsiTheme="minorHAnsi"/>
          <w:bCs/>
          <w:sz w:val="22"/>
          <w:szCs w:val="22"/>
        </w:rPr>
        <w:t>Pani/Pana dane nie będą podlegały profilowaniu.</w:t>
      </w:r>
    </w:p>
    <w:p w:rsidR="004051AF" w:rsidRPr="0028360C" w:rsidRDefault="004051AF" w:rsidP="00805947">
      <w:pPr>
        <w:pStyle w:val="Akapitzlist"/>
        <w:spacing w:after="240"/>
        <w:rPr>
          <w:sz w:val="22"/>
          <w:szCs w:val="22"/>
        </w:rPr>
      </w:pP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15668A"/>
    <w:rsid w:val="0028360C"/>
    <w:rsid w:val="00287EC2"/>
    <w:rsid w:val="0038236A"/>
    <w:rsid w:val="004051AF"/>
    <w:rsid w:val="004C4215"/>
    <w:rsid w:val="005571F4"/>
    <w:rsid w:val="00583F1A"/>
    <w:rsid w:val="0058444D"/>
    <w:rsid w:val="005D030D"/>
    <w:rsid w:val="00645FAE"/>
    <w:rsid w:val="006E2251"/>
    <w:rsid w:val="006E550C"/>
    <w:rsid w:val="00706E93"/>
    <w:rsid w:val="007A3660"/>
    <w:rsid w:val="007A5C5B"/>
    <w:rsid w:val="007F5440"/>
    <w:rsid w:val="007F6039"/>
    <w:rsid w:val="00805947"/>
    <w:rsid w:val="00986CEF"/>
    <w:rsid w:val="009D6271"/>
    <w:rsid w:val="00AD539E"/>
    <w:rsid w:val="00AE1965"/>
    <w:rsid w:val="00B245C4"/>
    <w:rsid w:val="00CF7D72"/>
    <w:rsid w:val="00D471CF"/>
    <w:rsid w:val="00DC78BA"/>
    <w:rsid w:val="00E02550"/>
    <w:rsid w:val="00E1592B"/>
    <w:rsid w:val="00E21633"/>
    <w:rsid w:val="00EF7A69"/>
    <w:rsid w:val="00F32675"/>
    <w:rsid w:val="00F6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F4FF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zczecinek.piw@wetgiw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8</cp:revision>
  <cp:lastPrinted>2019-02-06T07:13:00Z</cp:lastPrinted>
  <dcterms:created xsi:type="dcterms:W3CDTF">2019-02-05T11:26:00Z</dcterms:created>
  <dcterms:modified xsi:type="dcterms:W3CDTF">2019-03-22T10:48:00Z</dcterms:modified>
</cp:coreProperties>
</file>